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DD" w:rsidRDefault="007C0FDD"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 xml:space="preserve">Договор № </w:t>
      </w:r>
      <w:r w:rsidR="009C7755">
        <w:rPr>
          <w:rFonts w:ascii="Times New Roman" w:hAnsi="Times New Roman"/>
          <w:sz w:val="24"/>
          <w:szCs w:val="24"/>
        </w:rPr>
        <w:t>2</w:t>
      </w:r>
      <w:r w:rsidR="00622905">
        <w:rPr>
          <w:rFonts w:ascii="Times New Roman" w:hAnsi="Times New Roman"/>
          <w:sz w:val="24"/>
          <w:szCs w:val="24"/>
        </w:rPr>
        <w:t>0033000019 0006</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7E40BF">
        <w:rPr>
          <w:rFonts w:ascii="Times New Roman" w:eastAsia="Calibri" w:hAnsi="Times New Roman" w:cs="Times New Roman"/>
          <w:sz w:val="24"/>
          <w:szCs w:val="24"/>
        </w:rPr>
        <w:t xml:space="preserve">Тында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proofErr w:type="gramStart"/>
      <w:r w:rsidRPr="00AB50C7">
        <w:rPr>
          <w:rFonts w:ascii="Times New Roman" w:hAnsi="Times New Roman" w:cs="Times New Roman"/>
          <w:sz w:val="24"/>
          <w:szCs w:val="24"/>
        </w:rPr>
        <w:t xml:space="preserve">   «</w:t>
      </w:r>
      <w:proofErr w:type="gramEnd"/>
      <w:r w:rsidR="00622905">
        <w:rPr>
          <w:rFonts w:ascii="Times New Roman" w:hAnsi="Times New Roman" w:cs="Times New Roman"/>
          <w:sz w:val="24"/>
          <w:szCs w:val="24"/>
        </w:rPr>
        <w:t>0</w:t>
      </w:r>
      <w:r w:rsidR="009C7755">
        <w:rPr>
          <w:rFonts w:ascii="Times New Roman" w:hAnsi="Times New Roman" w:cs="Times New Roman"/>
          <w:sz w:val="24"/>
          <w:szCs w:val="24"/>
        </w:rPr>
        <w:t>2</w:t>
      </w:r>
      <w:r w:rsidRPr="00AB50C7">
        <w:rPr>
          <w:rFonts w:ascii="Times New Roman" w:hAnsi="Times New Roman" w:cs="Times New Roman"/>
          <w:sz w:val="24"/>
          <w:szCs w:val="24"/>
        </w:rPr>
        <w:t xml:space="preserve">» </w:t>
      </w:r>
      <w:r w:rsidR="00622905">
        <w:rPr>
          <w:rFonts w:ascii="Times New Roman" w:hAnsi="Times New Roman" w:cs="Times New Roman"/>
          <w:sz w:val="24"/>
          <w:szCs w:val="24"/>
        </w:rPr>
        <w:t>но</w:t>
      </w:r>
      <w:r w:rsidR="009C7755">
        <w:rPr>
          <w:rFonts w:ascii="Times New Roman" w:hAnsi="Times New Roman" w:cs="Times New Roman"/>
          <w:sz w:val="24"/>
          <w:szCs w:val="24"/>
        </w:rPr>
        <w:t>ября</w:t>
      </w:r>
      <w:r w:rsidRPr="00AB50C7">
        <w:rPr>
          <w:rFonts w:ascii="Times New Roman" w:hAnsi="Times New Roman" w:cs="Times New Roman"/>
          <w:sz w:val="24"/>
          <w:szCs w:val="24"/>
        </w:rPr>
        <w:t xml:space="preserve"> 20</w:t>
      </w:r>
      <w:r w:rsidR="00622905">
        <w:rPr>
          <w:rFonts w:ascii="Times New Roman" w:hAnsi="Times New Roman" w:cs="Times New Roman"/>
          <w:sz w:val="24"/>
          <w:szCs w:val="24"/>
        </w:rPr>
        <w:t>20</w:t>
      </w:r>
      <w:r w:rsidRPr="00AB50C7">
        <w:rPr>
          <w:rFonts w:ascii="Times New Roman" w:eastAsia="Calibri" w:hAnsi="Times New Roman" w:cs="Times New Roman"/>
          <w:sz w:val="24"/>
          <w:szCs w:val="24"/>
        </w:rPr>
        <w:t xml:space="preserve">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7E40BF" w:rsidP="00160CAF">
      <w:pPr>
        <w:ind w:firstLine="708"/>
        <w:jc w:val="both"/>
        <w:rPr>
          <w:sz w:val="24"/>
          <w:szCs w:val="24"/>
        </w:rPr>
      </w:pPr>
      <w:r>
        <w:rPr>
          <w:sz w:val="24"/>
          <w:szCs w:val="24"/>
        </w:rPr>
        <w:t>Негосударственное</w:t>
      </w:r>
      <w:r w:rsidR="007C2CC1" w:rsidRPr="007C2CC1">
        <w:rPr>
          <w:sz w:val="24"/>
          <w:szCs w:val="24"/>
        </w:rPr>
        <w:t xml:space="preserve"> учреждение здравоохранения «</w:t>
      </w:r>
      <w:r>
        <w:rPr>
          <w:sz w:val="24"/>
          <w:szCs w:val="24"/>
        </w:rPr>
        <w:t>Отделенче</w:t>
      </w:r>
      <w:r w:rsidR="007C2CC1" w:rsidRPr="007C2CC1">
        <w:rPr>
          <w:sz w:val="24"/>
          <w:szCs w:val="24"/>
        </w:rPr>
        <w:t xml:space="preserve">ская больница на станции </w:t>
      </w:r>
      <w:r>
        <w:rPr>
          <w:sz w:val="24"/>
          <w:szCs w:val="24"/>
        </w:rPr>
        <w:t>Ты</w:t>
      </w:r>
      <w:r w:rsidR="007C2CC1" w:rsidRPr="007C2CC1">
        <w:rPr>
          <w:sz w:val="24"/>
          <w:szCs w:val="24"/>
        </w:rPr>
        <w:t>нд</w:t>
      </w:r>
      <w:r>
        <w:rPr>
          <w:sz w:val="24"/>
          <w:szCs w:val="24"/>
        </w:rPr>
        <w:t>а</w:t>
      </w:r>
      <w:r w:rsidR="007C2CC1" w:rsidRPr="007C2CC1">
        <w:rPr>
          <w:sz w:val="24"/>
          <w:szCs w:val="24"/>
        </w:rPr>
        <w:t xml:space="preserve"> открытого  акционерного общества</w:t>
      </w:r>
      <w:r>
        <w:rPr>
          <w:sz w:val="24"/>
          <w:szCs w:val="24"/>
        </w:rPr>
        <w:t xml:space="preserve"> «Российские железные дороги» (О</w:t>
      </w:r>
      <w:r w:rsidR="007C2CC1" w:rsidRPr="007C2CC1">
        <w:rPr>
          <w:sz w:val="24"/>
          <w:szCs w:val="24"/>
        </w:rPr>
        <w:t xml:space="preserve">Б на ст. </w:t>
      </w:r>
      <w:r>
        <w:rPr>
          <w:sz w:val="24"/>
          <w:szCs w:val="24"/>
        </w:rPr>
        <w:t>Ты</w:t>
      </w:r>
      <w:r w:rsidR="007C2CC1" w:rsidRPr="007C2CC1">
        <w:rPr>
          <w:sz w:val="24"/>
          <w:szCs w:val="24"/>
        </w:rPr>
        <w:t>нд</w:t>
      </w:r>
      <w:r>
        <w:rPr>
          <w:sz w:val="24"/>
          <w:szCs w:val="24"/>
        </w:rPr>
        <w:t>а</w:t>
      </w:r>
      <w:r w:rsidR="007C2CC1" w:rsidRPr="007C2CC1">
        <w:rPr>
          <w:sz w:val="24"/>
          <w:szCs w:val="24"/>
        </w:rPr>
        <w:t xml:space="preserve"> ОАО «РЖД»),  именуемое в дальнейшем «Покупатель», в лице  главного врача </w:t>
      </w:r>
      <w:r>
        <w:rPr>
          <w:sz w:val="24"/>
          <w:szCs w:val="24"/>
        </w:rPr>
        <w:t>Калинова</w:t>
      </w:r>
      <w:r w:rsidR="007C2CC1" w:rsidRPr="007C2CC1">
        <w:rPr>
          <w:sz w:val="24"/>
          <w:szCs w:val="24"/>
        </w:rPr>
        <w:t xml:space="preserve"> </w:t>
      </w:r>
      <w:r>
        <w:rPr>
          <w:sz w:val="24"/>
          <w:szCs w:val="24"/>
        </w:rPr>
        <w:t>Евгения Ивановича</w:t>
      </w:r>
      <w:r w:rsidR="007C2CC1" w:rsidRPr="007C2CC1">
        <w:rPr>
          <w:sz w:val="24"/>
          <w:szCs w:val="24"/>
        </w:rPr>
        <w:t>, действующего на основании Устава</w:t>
      </w:r>
      <w:r w:rsidR="00160CAF" w:rsidRPr="007C2CC1">
        <w:rPr>
          <w:sz w:val="24"/>
          <w:szCs w:val="24"/>
        </w:rPr>
        <w:t>, с одной стороны, и</w:t>
      </w:r>
      <w:r w:rsidR="00C8009C">
        <w:rPr>
          <w:sz w:val="24"/>
          <w:szCs w:val="24"/>
        </w:rPr>
        <w:t xml:space="preserve"> </w:t>
      </w:r>
      <w:r w:rsidR="009C7755">
        <w:rPr>
          <w:sz w:val="24"/>
          <w:szCs w:val="24"/>
        </w:rPr>
        <w:t>индивидуальный предприниматель Украинцев Виталий Анатольевич</w:t>
      </w:r>
      <w:r w:rsidR="00C467DC">
        <w:rPr>
          <w:sz w:val="24"/>
          <w:szCs w:val="24"/>
        </w:rPr>
        <w:t>,</w:t>
      </w:r>
      <w:r w:rsidR="00996526" w:rsidRPr="007C2CC1">
        <w:rPr>
          <w:sz w:val="24"/>
          <w:szCs w:val="24"/>
        </w:rPr>
        <w:t xml:space="preserve"> </w:t>
      </w:r>
      <w:r w:rsidR="00160CAF" w:rsidRPr="007C2CC1">
        <w:rPr>
          <w:sz w:val="24"/>
          <w:szCs w:val="24"/>
        </w:rPr>
        <w:t xml:space="preserve">именуемое далее «Поставщик», в лице </w:t>
      </w:r>
      <w:r w:rsidR="009C7755">
        <w:rPr>
          <w:sz w:val="24"/>
          <w:szCs w:val="24"/>
        </w:rPr>
        <w:t xml:space="preserve">индивидуального предпринимателя </w:t>
      </w:r>
      <w:proofErr w:type="spellStart"/>
      <w:r w:rsidR="009C7755">
        <w:rPr>
          <w:sz w:val="24"/>
          <w:szCs w:val="24"/>
        </w:rPr>
        <w:t>Украинцева</w:t>
      </w:r>
      <w:proofErr w:type="spellEnd"/>
      <w:r w:rsidR="009C7755">
        <w:rPr>
          <w:sz w:val="24"/>
          <w:szCs w:val="24"/>
        </w:rPr>
        <w:t xml:space="preserve"> Виталия Анатольевича</w:t>
      </w:r>
      <w:r w:rsidR="00160CAF" w:rsidRPr="007C2CC1">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 xml:space="preserve">поставить </w:t>
      </w:r>
      <w:r w:rsidR="009C7755">
        <w:rPr>
          <w:iCs/>
          <w:sz w:val="24"/>
          <w:szCs w:val="24"/>
        </w:rPr>
        <w:t>уборочный инвентарь и расходные материалы</w:t>
      </w:r>
      <w:r w:rsidR="00DC1FAF">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принять и оплатить Товар.</w:t>
      </w:r>
    </w:p>
    <w:p w:rsidR="007C0FDD" w:rsidRDefault="00E36499" w:rsidP="007C0FDD">
      <w:pPr>
        <w:pStyle w:val="af2"/>
        <w:tabs>
          <w:tab w:val="left" w:pos="709"/>
        </w:tabs>
        <w:spacing w:after="0"/>
        <w:jc w:val="both"/>
        <w:rPr>
          <w:bCs/>
        </w:rPr>
      </w:pPr>
      <w:r w:rsidRPr="00E36499">
        <w:tab/>
      </w:r>
      <w:r w:rsidR="00160CAF" w:rsidRPr="00E36499">
        <w:t xml:space="preserve">1.2. </w:t>
      </w:r>
      <w:r w:rsidR="007C0FDD">
        <w:rPr>
          <w:bCs/>
        </w:rPr>
        <w:t>С</w:t>
      </w:r>
      <w:r w:rsidR="007C0FDD" w:rsidRPr="00E36499">
        <w:rPr>
          <w:bCs/>
        </w:rPr>
        <w:t>рок</w:t>
      </w:r>
      <w:r w:rsidR="007C0FDD">
        <w:rPr>
          <w:bCs/>
        </w:rPr>
        <w:t xml:space="preserve"> </w:t>
      </w:r>
      <w:r w:rsidR="007C0FDD" w:rsidRPr="00E36499">
        <w:rPr>
          <w:bCs/>
        </w:rPr>
        <w:t xml:space="preserve">поставки </w:t>
      </w:r>
      <w:r w:rsidR="007C0FDD" w:rsidRPr="00F87254">
        <w:rPr>
          <w:bCs/>
        </w:rPr>
        <w:t>Товара</w:t>
      </w:r>
      <w:r w:rsidR="007C0FDD">
        <w:rPr>
          <w:bCs/>
        </w:rPr>
        <w:t xml:space="preserve">: в течение </w:t>
      </w:r>
      <w:r w:rsidR="007E40BF">
        <w:rPr>
          <w:bCs/>
        </w:rPr>
        <w:t>6</w:t>
      </w:r>
      <w:r w:rsidR="005B30F4">
        <w:rPr>
          <w:bCs/>
        </w:rPr>
        <w:t xml:space="preserve">0 </w:t>
      </w:r>
      <w:r w:rsidR="007B4B78">
        <w:rPr>
          <w:bCs/>
        </w:rPr>
        <w:t>(</w:t>
      </w:r>
      <w:r w:rsidR="008B24FB">
        <w:rPr>
          <w:bCs/>
        </w:rPr>
        <w:t>шестидесяти</w:t>
      </w:r>
      <w:r w:rsidR="007C0FDD">
        <w:rPr>
          <w:bCs/>
        </w:rPr>
        <w:t>) календарных дней с момента заключения настоящего Договора.</w:t>
      </w:r>
    </w:p>
    <w:p w:rsidR="007C0FDD" w:rsidRPr="00E36499" w:rsidRDefault="007C0FDD" w:rsidP="007C0FDD">
      <w:pPr>
        <w:pStyle w:val="af2"/>
        <w:tabs>
          <w:tab w:val="left" w:pos="709"/>
        </w:tabs>
        <w:spacing w:after="0"/>
        <w:jc w:val="both"/>
      </w:pPr>
      <w:r w:rsidRPr="00E36499">
        <w:tab/>
        <w:t xml:space="preserve">1.3. </w:t>
      </w:r>
      <w:r>
        <w:t>Время поставки</w:t>
      </w:r>
      <w:r w:rsidRPr="00AB50C7">
        <w:t xml:space="preserve"> Товара</w:t>
      </w:r>
      <w:r>
        <w:t xml:space="preserve">: </w:t>
      </w:r>
      <w:r w:rsidRPr="00AB50C7">
        <w:t xml:space="preserve"> по предварительному согласованию с Покупателем в рабочие часы Покупателя, если иное не согласовано Сторонами</w:t>
      </w:r>
      <w:r w:rsidRPr="00E36499">
        <w:rPr>
          <w:bCs/>
        </w:rPr>
        <w:t>.</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D00AC2">
        <w:t xml:space="preserve"> </w:t>
      </w:r>
      <w:r w:rsidR="007E40BF">
        <w:t xml:space="preserve">676282, Амурская обл., </w:t>
      </w:r>
      <w:r w:rsidR="00DC1FAF" w:rsidRPr="00D00AC2">
        <w:t>г.</w:t>
      </w:r>
      <w:r w:rsidR="007E40BF">
        <w:t xml:space="preserve"> Ты</w:t>
      </w:r>
      <w:r w:rsidR="00DC1FAF" w:rsidRPr="00D00AC2">
        <w:t>н</w:t>
      </w:r>
      <w:r w:rsidR="00C467DC" w:rsidRPr="00D00AC2">
        <w:t>д</w:t>
      </w:r>
      <w:r w:rsidR="007E40BF">
        <w:t>а</w:t>
      </w:r>
      <w:r w:rsidR="00C467DC" w:rsidRPr="00D00AC2">
        <w:t xml:space="preserve">, </w:t>
      </w:r>
      <w:r w:rsidR="007E40BF">
        <w:t>ул</w:t>
      </w:r>
      <w:r w:rsidR="00DC1FAF" w:rsidRPr="00D00AC2">
        <w:t>.</w:t>
      </w:r>
      <w:r w:rsidR="007E40BF">
        <w:t xml:space="preserve"> Красная Пресня</w:t>
      </w:r>
      <w:r w:rsidR="00C467DC" w:rsidRPr="00D00AC2">
        <w:t>, д.</w:t>
      </w:r>
      <w:r w:rsidR="007E40BF">
        <w:t>59</w:t>
      </w:r>
      <w:r w:rsidR="00B62A3E" w:rsidRPr="00B62A3E">
        <w:rPr>
          <w:i/>
        </w:rPr>
        <w:t xml:space="preserve"> </w:t>
      </w:r>
    </w:p>
    <w:p w:rsidR="005B30F4" w:rsidRDefault="005B30F4" w:rsidP="00160CAF">
      <w:pPr>
        <w:pStyle w:val="Standard"/>
        <w:spacing w:line="360" w:lineRule="auto"/>
        <w:jc w:val="center"/>
        <w:rPr>
          <w:b/>
        </w:rPr>
      </w:pPr>
    </w:p>
    <w:p w:rsidR="00160CAF" w:rsidRPr="00AB50C7" w:rsidRDefault="005B30F4" w:rsidP="00160CAF">
      <w:pPr>
        <w:pStyle w:val="Standard"/>
        <w:spacing w:line="360" w:lineRule="auto"/>
        <w:jc w:val="center"/>
        <w:rPr>
          <w:b/>
        </w:rPr>
      </w:pPr>
      <w:r>
        <w:rPr>
          <w:b/>
        </w:rPr>
        <w:t>2</w:t>
      </w:r>
      <w:r w:rsidR="00160CAF" w:rsidRPr="00AB50C7">
        <w:rPr>
          <w:b/>
        </w:rPr>
        <w:t>. Стоимость и порядок оплаты</w:t>
      </w:r>
    </w:p>
    <w:p w:rsidR="00A2430A" w:rsidRPr="00404AA4" w:rsidRDefault="00160CAF" w:rsidP="00A2430A">
      <w:pPr>
        <w:ind w:firstLine="720"/>
        <w:jc w:val="both"/>
        <w:rPr>
          <w:color w:val="FF0000"/>
          <w:sz w:val="24"/>
          <w:szCs w:val="24"/>
        </w:rPr>
      </w:pPr>
      <w:r w:rsidRPr="00AB50C7">
        <w:rPr>
          <w:sz w:val="24"/>
          <w:szCs w:val="24"/>
        </w:rPr>
        <w:t xml:space="preserve">2.1. Общая стоимость </w:t>
      </w:r>
      <w:r w:rsidR="009010A9">
        <w:rPr>
          <w:sz w:val="24"/>
          <w:szCs w:val="24"/>
        </w:rPr>
        <w:t>Т</w:t>
      </w:r>
      <w:r w:rsidRPr="00AB50C7">
        <w:rPr>
          <w:sz w:val="24"/>
          <w:szCs w:val="24"/>
        </w:rPr>
        <w:t xml:space="preserve">овара по настоящему Договору с учетом стоимости </w:t>
      </w:r>
      <w:r w:rsidR="009010A9">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7C0FDD">
        <w:rPr>
          <w:sz w:val="24"/>
          <w:szCs w:val="24"/>
        </w:rPr>
        <w:t>составляет</w:t>
      </w:r>
      <w:r w:rsidR="009C7755">
        <w:rPr>
          <w:sz w:val="24"/>
          <w:szCs w:val="24"/>
        </w:rPr>
        <w:t xml:space="preserve"> </w:t>
      </w:r>
      <w:r w:rsidR="00622905" w:rsidRPr="00622905">
        <w:rPr>
          <w:sz w:val="24"/>
          <w:szCs w:val="24"/>
        </w:rPr>
        <w:t>60 385,00 (Шестьдесят тысяч триста восемьдесят пять) рублей 00 копеек</w:t>
      </w:r>
      <w:r w:rsidR="009C7755">
        <w:rPr>
          <w:sz w:val="24"/>
          <w:szCs w:val="24"/>
        </w:rPr>
        <w:t>.</w:t>
      </w:r>
      <w:r w:rsidR="00A2430A" w:rsidRPr="00A2430A">
        <w:t xml:space="preserve"> </w:t>
      </w:r>
    </w:p>
    <w:p w:rsidR="004666F5" w:rsidRPr="00B33D2B" w:rsidRDefault="004666F5" w:rsidP="004666F5">
      <w:pPr>
        <w:pStyle w:val="af2"/>
        <w:tabs>
          <w:tab w:val="left" w:pos="709"/>
        </w:tabs>
        <w:spacing w:after="0"/>
        <w:jc w:val="both"/>
        <w:rPr>
          <w:b/>
        </w:rPr>
      </w:pPr>
      <w:r>
        <w:tab/>
      </w:r>
      <w:r w:rsidRPr="00B33D2B">
        <w:t xml:space="preserve">2.2. Цена единицы </w:t>
      </w:r>
      <w:r w:rsidR="00B33D2B" w:rsidRPr="00B33D2B">
        <w:t>Т</w:t>
      </w:r>
      <w:r w:rsidRPr="00B33D2B">
        <w:t>овара, указанная в спецификации</w:t>
      </w:r>
      <w:r w:rsidR="00B33D2B" w:rsidRPr="00B33D2B">
        <w:t xml:space="preserve"> (Приложение №1)</w:t>
      </w:r>
      <w:r w:rsidRPr="00B33D2B">
        <w:t xml:space="preserve">, является фиксированной и изменению в течение всего срока действия настоящего договора не подлежит. </w:t>
      </w:r>
    </w:p>
    <w:p w:rsidR="00160CAF" w:rsidRPr="00B33D2B" w:rsidRDefault="00160CAF" w:rsidP="00B33D2B">
      <w:pPr>
        <w:ind w:firstLine="720"/>
        <w:jc w:val="both"/>
        <w:rPr>
          <w:sz w:val="24"/>
          <w:szCs w:val="24"/>
        </w:rPr>
      </w:pPr>
      <w:r w:rsidRPr="00B33D2B">
        <w:rPr>
          <w:sz w:val="24"/>
          <w:szCs w:val="24"/>
        </w:rPr>
        <w:t>2.</w:t>
      </w:r>
      <w:r w:rsidR="00B33D2B" w:rsidRPr="00B33D2B">
        <w:rPr>
          <w:sz w:val="24"/>
          <w:szCs w:val="24"/>
        </w:rPr>
        <w:t>3</w:t>
      </w:r>
      <w:r w:rsidRPr="00B33D2B">
        <w:rPr>
          <w:sz w:val="24"/>
          <w:szCs w:val="24"/>
        </w:rPr>
        <w:t xml:space="preserve">. Оплата Товара </w:t>
      </w:r>
      <w:r w:rsidR="0092553C" w:rsidRPr="00B33D2B">
        <w:rPr>
          <w:sz w:val="24"/>
          <w:szCs w:val="24"/>
        </w:rPr>
        <w:t>Покупателем</w:t>
      </w:r>
      <w:r w:rsidR="0092553C">
        <w:rPr>
          <w:sz w:val="24"/>
          <w:szCs w:val="24"/>
        </w:rPr>
        <w:t xml:space="preserve"> </w:t>
      </w:r>
      <w:r w:rsidRPr="00B33D2B">
        <w:rPr>
          <w:sz w:val="24"/>
          <w:szCs w:val="24"/>
        </w:rPr>
        <w:t>производится</w:t>
      </w:r>
      <w:r w:rsidR="0092553C">
        <w:rPr>
          <w:sz w:val="24"/>
          <w:szCs w:val="24"/>
        </w:rPr>
        <w:t xml:space="preserve"> на основании счета, выставленного Поставщиком, </w:t>
      </w:r>
      <w:r w:rsidRPr="00B33D2B">
        <w:rPr>
          <w:sz w:val="24"/>
          <w:szCs w:val="24"/>
        </w:rPr>
        <w:t>путем перечисления денежных средств на расчет</w:t>
      </w:r>
      <w:r w:rsidR="00B33D2B" w:rsidRPr="00B33D2B">
        <w:rPr>
          <w:sz w:val="24"/>
          <w:szCs w:val="24"/>
        </w:rPr>
        <w:t xml:space="preserve">ный счет Поставщика в течение </w:t>
      </w:r>
      <w:r w:rsidR="007E40BF">
        <w:rPr>
          <w:sz w:val="24"/>
          <w:szCs w:val="24"/>
        </w:rPr>
        <w:t>30</w:t>
      </w:r>
      <w:r w:rsidR="00B33D2B" w:rsidRPr="00B33D2B">
        <w:rPr>
          <w:sz w:val="24"/>
          <w:szCs w:val="24"/>
        </w:rPr>
        <w:t xml:space="preserve"> (</w:t>
      </w:r>
      <w:r w:rsidR="007E40BF">
        <w:rPr>
          <w:sz w:val="24"/>
          <w:szCs w:val="24"/>
        </w:rPr>
        <w:t>тридца</w:t>
      </w:r>
      <w:r w:rsidR="00B33D2B" w:rsidRPr="00B33D2B">
        <w:rPr>
          <w:sz w:val="24"/>
          <w:szCs w:val="24"/>
        </w:rPr>
        <w:t xml:space="preserve">ти) дней </w:t>
      </w:r>
      <w:r w:rsidRPr="00B33D2B">
        <w:rPr>
          <w:sz w:val="24"/>
          <w:szCs w:val="24"/>
        </w:rPr>
        <w:t>после принятия Товара Покупателем и подписания Сторонами товарной накладной формы ТОРГ-12.</w:t>
      </w:r>
    </w:p>
    <w:p w:rsidR="00B33D2B" w:rsidRPr="00B33D2B" w:rsidRDefault="00B33D2B" w:rsidP="00160CA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B33D2B" w:rsidRPr="001E2F29" w:rsidRDefault="00160CAF" w:rsidP="001E2F29">
      <w:pPr>
        <w:ind w:firstLine="720"/>
        <w:jc w:val="both"/>
        <w:rPr>
          <w:sz w:val="24"/>
          <w:szCs w:val="24"/>
        </w:rPr>
      </w:pPr>
      <w:r w:rsidRPr="00AB50C7">
        <w:rPr>
          <w:sz w:val="24"/>
          <w:szCs w:val="24"/>
        </w:rPr>
        <w:t>2.</w:t>
      </w:r>
      <w:r w:rsidR="00B33D2B">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w:t>
      </w:r>
      <w:r w:rsidR="001E2F29">
        <w:rPr>
          <w:sz w:val="24"/>
          <w:szCs w:val="24"/>
        </w:rPr>
        <w:t xml:space="preserve"> с банковского счета Покупател</w:t>
      </w:r>
      <w:r w:rsidR="005B30F4">
        <w:rPr>
          <w:sz w:val="24"/>
          <w:szCs w:val="24"/>
        </w:rPr>
        <w:t>я.</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DC4658" w:rsidRPr="001E2F29" w:rsidRDefault="00160CAF" w:rsidP="001E2F29">
      <w:pPr>
        <w:pStyle w:val="ConsNormal"/>
        <w:tabs>
          <w:tab w:val="left" w:pos="1080"/>
        </w:tabs>
        <w:autoSpaceDE w:val="0"/>
        <w:autoSpaceDN w:val="0"/>
        <w:adjustRightInd w:val="0"/>
        <w:snapToGrid/>
        <w:jc w:val="both"/>
        <w:rPr>
          <w:rFonts w:ascii="Times New Roman" w:hAnsi="Times New Roman" w:cs="Times New Roman"/>
          <w:bCs/>
          <w:sz w:val="24"/>
          <w:szCs w:val="24"/>
        </w:rPr>
      </w:pPr>
      <w:r w:rsidRPr="00AB50C7">
        <w:rPr>
          <w:rFonts w:ascii="Times New Roman" w:hAnsi="Times New Roman" w:cs="Times New Roman"/>
          <w:bCs/>
          <w:sz w:val="24"/>
          <w:szCs w:val="24"/>
        </w:rPr>
        <w:t xml:space="preserve">3.1.1. </w:t>
      </w:r>
      <w:r w:rsidR="00F57E39">
        <w:rPr>
          <w:rFonts w:ascii="Times New Roman" w:hAnsi="Times New Roman" w:cs="Times New Roman"/>
          <w:bCs/>
          <w:sz w:val="24"/>
          <w:szCs w:val="24"/>
        </w:rPr>
        <w:t>П</w:t>
      </w:r>
      <w:r w:rsidR="00F57E39" w:rsidRPr="00CB7FB7">
        <w:rPr>
          <w:rFonts w:ascii="Times New Roman" w:hAnsi="Times New Roman" w:cs="Times New Roman"/>
          <w:bCs/>
          <w:sz w:val="24"/>
          <w:szCs w:val="24"/>
        </w:rPr>
        <w:t>остав</w:t>
      </w:r>
      <w:r w:rsidR="00F57E39">
        <w:rPr>
          <w:rFonts w:ascii="Times New Roman" w:hAnsi="Times New Roman" w:cs="Times New Roman"/>
          <w:bCs/>
          <w:sz w:val="24"/>
          <w:szCs w:val="24"/>
        </w:rPr>
        <w:t>ить</w:t>
      </w:r>
      <w:r w:rsidR="00F57E39" w:rsidRPr="00CB7FB7">
        <w:rPr>
          <w:rFonts w:ascii="Times New Roman" w:hAnsi="Times New Roman" w:cs="Times New Roman"/>
          <w:bCs/>
          <w:sz w:val="24"/>
          <w:szCs w:val="24"/>
        </w:rPr>
        <w:t xml:space="preserve"> </w:t>
      </w:r>
      <w:r w:rsidR="00F57E39" w:rsidRPr="00EA1B2F">
        <w:rPr>
          <w:rFonts w:ascii="Times New Roman" w:hAnsi="Times New Roman"/>
          <w:bCs/>
          <w:sz w:val="24"/>
          <w:szCs w:val="24"/>
        </w:rPr>
        <w:t>на основании заявки Покупателя, направленной посредством автоматизированной системы заказов «Электронный ордер»</w:t>
      </w:r>
      <w:r w:rsidR="00F57E39">
        <w:rPr>
          <w:rFonts w:ascii="Times New Roman" w:hAnsi="Times New Roman"/>
          <w:bCs/>
          <w:sz w:val="24"/>
          <w:szCs w:val="24"/>
        </w:rPr>
        <w:t xml:space="preserve">, Товар </w:t>
      </w:r>
      <w:r w:rsidR="00F57E39">
        <w:rPr>
          <w:rFonts w:ascii="Times New Roman" w:hAnsi="Times New Roman" w:cs="Times New Roman"/>
          <w:sz w:val="24"/>
          <w:szCs w:val="24"/>
        </w:rPr>
        <w:t>надлежащего качества</w:t>
      </w:r>
      <w:r w:rsidR="00F57E39" w:rsidRPr="00CB7FB7">
        <w:rPr>
          <w:rFonts w:ascii="Times New Roman" w:hAnsi="Times New Roman" w:cs="Times New Roman"/>
          <w:bCs/>
          <w:sz w:val="24"/>
          <w:szCs w:val="24"/>
        </w:rPr>
        <w:t xml:space="preserve">  в коли</w:t>
      </w:r>
      <w:r w:rsidR="00F57E39">
        <w:rPr>
          <w:rFonts w:ascii="Times New Roman" w:hAnsi="Times New Roman" w:cs="Times New Roman"/>
          <w:bCs/>
          <w:sz w:val="24"/>
          <w:szCs w:val="24"/>
        </w:rPr>
        <w:t>честве и в сроки, предусмотренные</w:t>
      </w:r>
      <w:r w:rsidR="00F57E39" w:rsidRPr="00CB7FB7">
        <w:rPr>
          <w:rFonts w:ascii="Times New Roman" w:hAnsi="Times New Roman" w:cs="Times New Roman"/>
          <w:bCs/>
          <w:sz w:val="24"/>
          <w:szCs w:val="24"/>
        </w:rPr>
        <w:t xml:space="preserve"> настоящим Договором, и передать Покупателю </w:t>
      </w:r>
      <w:r w:rsidR="00F57E39">
        <w:rPr>
          <w:rFonts w:ascii="Times New Roman" w:hAnsi="Times New Roman" w:cs="Times New Roman"/>
          <w:sz w:val="24"/>
          <w:szCs w:val="24"/>
        </w:rPr>
        <w:t>Товар</w:t>
      </w:r>
      <w:r w:rsidR="00F57E39" w:rsidRPr="00CB7FB7">
        <w:rPr>
          <w:rFonts w:ascii="Times New Roman" w:hAnsi="Times New Roman" w:cs="Times New Roman"/>
          <w:sz w:val="24"/>
          <w:szCs w:val="24"/>
        </w:rPr>
        <w:t xml:space="preserve"> </w:t>
      </w:r>
      <w:r w:rsidR="00F57E39">
        <w:rPr>
          <w:rFonts w:ascii="Times New Roman" w:hAnsi="Times New Roman" w:cs="Times New Roman"/>
          <w:bCs/>
          <w:sz w:val="24"/>
          <w:szCs w:val="24"/>
        </w:rPr>
        <w:t>на</w:t>
      </w:r>
      <w:r w:rsidR="00F57E39" w:rsidRPr="00CB7FB7">
        <w:rPr>
          <w:rFonts w:ascii="Times New Roman" w:hAnsi="Times New Roman" w:cs="Times New Roman"/>
          <w:bCs/>
          <w:sz w:val="24"/>
          <w:szCs w:val="24"/>
        </w:rPr>
        <w:t xml:space="preserve"> условия</w:t>
      </w:r>
      <w:r w:rsidR="00F57E39">
        <w:rPr>
          <w:rFonts w:ascii="Times New Roman" w:hAnsi="Times New Roman" w:cs="Times New Roman"/>
          <w:bCs/>
          <w:sz w:val="24"/>
          <w:szCs w:val="24"/>
        </w:rPr>
        <w:t>х</w:t>
      </w:r>
      <w:r w:rsidR="00F57E39" w:rsidRPr="00CB7FB7">
        <w:rPr>
          <w:rFonts w:ascii="Times New Roman" w:hAnsi="Times New Roman" w:cs="Times New Roman"/>
          <w:bCs/>
          <w:sz w:val="24"/>
          <w:szCs w:val="24"/>
        </w:rPr>
        <w:t xml:space="preserve"> настоящего Договора</w:t>
      </w:r>
      <w:r w:rsidR="00F57E39">
        <w:rPr>
          <w:rFonts w:ascii="Times New Roman" w:hAnsi="Times New Roman" w:cs="Times New Roman"/>
          <w:bCs/>
          <w:sz w:val="24"/>
          <w:szCs w:val="24"/>
        </w:rPr>
        <w:t>.</w:t>
      </w:r>
    </w:p>
    <w:p w:rsidR="00EB6712" w:rsidRDefault="008550DC" w:rsidP="00EB6712">
      <w:pPr>
        <w:pStyle w:val="ConsNormal"/>
        <w:widowControl w:val="0"/>
        <w:tabs>
          <w:tab w:val="left" w:pos="1080"/>
          <w:tab w:val="num" w:pos="2835"/>
        </w:tabs>
        <w:autoSpaceDE w:val="0"/>
        <w:autoSpaceDN w:val="0"/>
        <w:adjustRightInd w:val="0"/>
        <w:snapToGrid/>
        <w:jc w:val="both"/>
        <w:rPr>
          <w:rFonts w:ascii="Times New Roman" w:hAnsi="Times New Roman" w:cs="Times New Roman"/>
          <w:sz w:val="24"/>
          <w:szCs w:val="24"/>
        </w:rPr>
      </w:pPr>
      <w:r w:rsidRPr="00B33024">
        <w:rPr>
          <w:rFonts w:ascii="Times New Roman" w:hAnsi="Times New Roman" w:cs="Times New Roman"/>
          <w:bCs/>
          <w:sz w:val="24"/>
          <w:szCs w:val="24"/>
        </w:rPr>
        <w:t>3.1.</w:t>
      </w:r>
      <w:r w:rsidR="00FC4DBE" w:rsidRPr="00B33024">
        <w:rPr>
          <w:rFonts w:ascii="Times New Roman" w:hAnsi="Times New Roman" w:cs="Times New Roman"/>
          <w:bCs/>
          <w:sz w:val="24"/>
          <w:szCs w:val="24"/>
        </w:rPr>
        <w:t>2</w:t>
      </w:r>
      <w:r w:rsidRPr="00B33024">
        <w:rPr>
          <w:rFonts w:ascii="Times New Roman" w:hAnsi="Times New Roman" w:cs="Times New Roman"/>
          <w:bCs/>
          <w:sz w:val="24"/>
          <w:szCs w:val="24"/>
        </w:rPr>
        <w:t xml:space="preserve">. </w:t>
      </w:r>
      <w:r w:rsidR="00FC4DBE" w:rsidRPr="00B33024">
        <w:rPr>
          <w:rFonts w:ascii="Times New Roman" w:hAnsi="Times New Roman" w:cs="Times New Roman"/>
          <w:sz w:val="24"/>
          <w:szCs w:val="24"/>
        </w:rPr>
        <w:t xml:space="preserve">Предоставить на Товар техническую документацию, паспорт с инструкцией </w:t>
      </w:r>
    </w:p>
    <w:p w:rsidR="00B33024" w:rsidRDefault="00FC4DBE" w:rsidP="00EB6712">
      <w:pPr>
        <w:pStyle w:val="ConsNormal"/>
        <w:widowControl w:val="0"/>
        <w:tabs>
          <w:tab w:val="left" w:pos="1080"/>
          <w:tab w:val="num" w:pos="2835"/>
        </w:tabs>
        <w:autoSpaceDE w:val="0"/>
        <w:autoSpaceDN w:val="0"/>
        <w:adjustRightInd w:val="0"/>
        <w:snapToGrid/>
        <w:ind w:firstLine="0"/>
        <w:jc w:val="both"/>
        <w:rPr>
          <w:rFonts w:ascii="Times New Roman" w:hAnsi="Times New Roman" w:cs="Times New Roman"/>
          <w:sz w:val="24"/>
          <w:szCs w:val="24"/>
        </w:rPr>
      </w:pPr>
      <w:r w:rsidRPr="00B33024">
        <w:rPr>
          <w:rFonts w:ascii="Times New Roman" w:hAnsi="Times New Roman" w:cs="Times New Roman"/>
          <w:sz w:val="24"/>
          <w:szCs w:val="24"/>
        </w:rPr>
        <w:lastRenderedPageBreak/>
        <w:t>эксплуатации</w:t>
      </w:r>
      <w:r w:rsidRPr="00B33024">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cs="Times New Roman"/>
          <w:sz w:val="24"/>
          <w:szCs w:val="24"/>
        </w:rPr>
        <w:t>,</w:t>
      </w:r>
      <w:r w:rsidRPr="00B33024">
        <w:rPr>
          <w:rFonts w:ascii="Times New Roman" w:hAnsi="Times New Roman" w:cs="Times New Roman"/>
          <w:spacing w:val="-1"/>
          <w:sz w:val="24"/>
          <w:szCs w:val="24"/>
        </w:rPr>
        <w:t xml:space="preserve"> техническое описание </w:t>
      </w:r>
      <w:r w:rsidR="007E3447" w:rsidRPr="00B33024">
        <w:rPr>
          <w:rFonts w:ascii="Times New Roman" w:hAnsi="Times New Roman" w:cs="Times New Roman"/>
          <w:spacing w:val="-1"/>
          <w:sz w:val="24"/>
          <w:szCs w:val="24"/>
        </w:rPr>
        <w:t xml:space="preserve">Товара </w:t>
      </w:r>
      <w:r w:rsidRPr="00B33024">
        <w:rPr>
          <w:rFonts w:ascii="Times New Roman" w:hAnsi="Times New Roman" w:cs="Times New Roman"/>
          <w:spacing w:val="-1"/>
          <w:sz w:val="24"/>
          <w:szCs w:val="24"/>
        </w:rPr>
        <w:t>с указанием основных техниче</w:t>
      </w:r>
      <w:r w:rsidRPr="00B33024">
        <w:rPr>
          <w:rFonts w:ascii="Times New Roman" w:hAnsi="Times New Roman" w:cs="Times New Roman"/>
          <w:spacing w:val="-4"/>
          <w:sz w:val="24"/>
          <w:szCs w:val="24"/>
        </w:rPr>
        <w:t>ских данных на русском языке,</w:t>
      </w:r>
      <w:r w:rsidRPr="00B33024">
        <w:rPr>
          <w:rFonts w:ascii="Times New Roman" w:hAnsi="Times New Roman" w:cs="Times New Roman"/>
          <w:sz w:val="24"/>
          <w:szCs w:val="24"/>
        </w:rPr>
        <w:t xml:space="preserve"> </w:t>
      </w:r>
      <w:r w:rsidRPr="00B33024">
        <w:rPr>
          <w:rFonts w:ascii="Times New Roman" w:hAnsi="Times New Roman" w:cs="Times New Roman"/>
          <w:spacing w:val="-4"/>
          <w:sz w:val="24"/>
          <w:szCs w:val="24"/>
        </w:rPr>
        <w:t>соответствия Госстандарта России или иные документы, необходимые для эксплуатации Товара по назначению.</w:t>
      </w:r>
      <w:r w:rsidR="00B33024">
        <w:rPr>
          <w:rFonts w:ascii="Times New Roman" w:hAnsi="Times New Roman" w:cs="Times New Roman"/>
          <w:spacing w:val="-4"/>
          <w:sz w:val="24"/>
          <w:szCs w:val="24"/>
        </w:rPr>
        <w:t xml:space="preserve"> </w:t>
      </w:r>
      <w:r w:rsidR="007E3447" w:rsidRPr="00B33024">
        <w:rPr>
          <w:rFonts w:ascii="Times New Roman" w:hAnsi="Times New Roman" w:cs="Times New Roman"/>
          <w:bCs/>
          <w:sz w:val="24"/>
          <w:szCs w:val="24"/>
        </w:rPr>
        <w:t xml:space="preserve"> </w:t>
      </w:r>
    </w:p>
    <w:p w:rsidR="00160CAF" w:rsidRPr="008550DC" w:rsidRDefault="00160CAF" w:rsidP="00160CAF">
      <w:pPr>
        <w:pStyle w:val="Standard"/>
        <w:shd w:val="clear" w:color="auto" w:fill="FFFFFF"/>
        <w:ind w:firstLine="709"/>
        <w:jc w:val="both"/>
      </w:pPr>
      <w:r w:rsidRPr="008550DC">
        <w:rPr>
          <w:spacing w:val="-4"/>
        </w:rPr>
        <w:t>3.1.</w:t>
      </w:r>
      <w:r w:rsidR="00FC4DBE">
        <w:rPr>
          <w:spacing w:val="-4"/>
        </w:rPr>
        <w:t>3</w:t>
      </w:r>
      <w:r w:rsidRPr="008550DC">
        <w:rPr>
          <w:spacing w:val="-4"/>
        </w:rPr>
        <w:t xml:space="preserve">. </w:t>
      </w:r>
      <w:r w:rsidR="008550DC" w:rsidRPr="008550DC">
        <w:t xml:space="preserve">Одновременно с поставкой Товара </w:t>
      </w:r>
      <w:r w:rsidRPr="008550DC">
        <w:t>передать Покупателю подлинники следующих документов:</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Pr>
          <w:rFonts w:ascii="Times New Roman" w:hAnsi="Times New Roman" w:cs="Times New Roman"/>
          <w:sz w:val="24"/>
          <w:szCs w:val="24"/>
        </w:rPr>
        <w:t xml:space="preserve">счет на оплату; </w:t>
      </w:r>
    </w:p>
    <w:p w:rsidR="0092553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товарную накладную </w:t>
      </w:r>
      <w:r>
        <w:rPr>
          <w:rFonts w:ascii="Times New Roman" w:hAnsi="Times New Roman" w:cs="Times New Roman"/>
          <w:sz w:val="24"/>
          <w:szCs w:val="24"/>
        </w:rPr>
        <w:t>по</w:t>
      </w:r>
      <w:r w:rsidRPr="008550DC">
        <w:rPr>
          <w:rFonts w:ascii="Times New Roman" w:hAnsi="Times New Roman" w:cs="Times New Roman"/>
          <w:sz w:val="24"/>
          <w:szCs w:val="24"/>
        </w:rPr>
        <w:t xml:space="preserve"> форм</w:t>
      </w:r>
      <w:r>
        <w:rPr>
          <w:rFonts w:ascii="Times New Roman" w:hAnsi="Times New Roman" w:cs="Times New Roman"/>
          <w:sz w:val="24"/>
          <w:szCs w:val="24"/>
        </w:rPr>
        <w:t xml:space="preserve">е </w:t>
      </w:r>
      <w:r w:rsidRPr="008550DC">
        <w:rPr>
          <w:rFonts w:ascii="Times New Roman" w:hAnsi="Times New Roman" w:cs="Times New Roman"/>
          <w:sz w:val="24"/>
          <w:szCs w:val="24"/>
        </w:rPr>
        <w:t>ТОРГ-12</w:t>
      </w:r>
      <w:r>
        <w:rPr>
          <w:rFonts w:ascii="Times New Roman" w:hAnsi="Times New Roman" w:cs="Times New Roman"/>
          <w:sz w:val="24"/>
          <w:szCs w:val="24"/>
        </w:rPr>
        <w:t xml:space="preserve"> </w:t>
      </w:r>
      <w:r w:rsidRPr="008550DC">
        <w:rPr>
          <w:rFonts w:ascii="Times New Roman" w:hAnsi="Times New Roman" w:cs="Times New Roman"/>
          <w:sz w:val="24"/>
          <w:szCs w:val="24"/>
        </w:rPr>
        <w:t>с указанием номера настоящего договора</w:t>
      </w:r>
      <w:r w:rsidR="009C7755">
        <w:rPr>
          <w:rFonts w:ascii="Times New Roman" w:hAnsi="Times New Roman" w:cs="Times New Roman"/>
          <w:sz w:val="24"/>
          <w:szCs w:val="24"/>
        </w:rPr>
        <w:t>.</w:t>
      </w:r>
    </w:p>
    <w:p w:rsidR="00B32F9A" w:rsidRPr="00842CCC" w:rsidRDefault="00B32F9A" w:rsidP="00AB61BB">
      <w:pPr>
        <w:pStyle w:val="ConsNormal"/>
        <w:tabs>
          <w:tab w:val="left" w:pos="709"/>
          <w:tab w:val="num" w:pos="1260"/>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bCs/>
          <w:sz w:val="24"/>
          <w:szCs w:val="24"/>
        </w:rPr>
        <w:tab/>
      </w:r>
      <w:r w:rsidR="00AB61BB">
        <w:rPr>
          <w:rFonts w:ascii="Times New Roman" w:hAnsi="Times New Roman" w:cs="Times New Roman"/>
          <w:bCs/>
          <w:sz w:val="24"/>
          <w:szCs w:val="24"/>
        </w:rPr>
        <w:t xml:space="preserve">3.1.4. </w:t>
      </w:r>
      <w:r w:rsidRPr="00842CCC">
        <w:rPr>
          <w:rFonts w:ascii="Times New Roman" w:hAnsi="Times New Roman" w:cs="Times New Roman"/>
          <w:bCs/>
          <w:sz w:val="24"/>
          <w:szCs w:val="24"/>
        </w:rPr>
        <w:t xml:space="preserve">Предоставить срок гарантии на Товар </w:t>
      </w:r>
      <w:r w:rsidR="00AB61BB">
        <w:rPr>
          <w:rFonts w:ascii="Times New Roman" w:hAnsi="Times New Roman" w:cs="Times New Roman"/>
          <w:bCs/>
          <w:sz w:val="24"/>
          <w:szCs w:val="24"/>
        </w:rPr>
        <w:t xml:space="preserve">в соответствии с п. 5.2. настоящего Договора. </w:t>
      </w:r>
    </w:p>
    <w:p w:rsidR="00B32F9A" w:rsidRPr="00842CCC" w:rsidRDefault="00AB61BB" w:rsidP="00AB61BB">
      <w:pPr>
        <w:pStyle w:val="ConsNormal"/>
        <w:tabs>
          <w:tab w:val="left" w:pos="1080"/>
          <w:tab w:val="num" w:pos="1260"/>
        </w:tabs>
        <w:autoSpaceDE w:val="0"/>
        <w:autoSpaceDN w:val="0"/>
        <w:adjustRightInd w:val="0"/>
        <w:snapToGrid/>
        <w:jc w:val="both"/>
        <w:rPr>
          <w:rFonts w:ascii="Times New Roman" w:hAnsi="Times New Roman" w:cs="Times New Roman"/>
          <w:bCs/>
          <w:sz w:val="24"/>
          <w:szCs w:val="24"/>
        </w:rPr>
      </w:pPr>
      <w:r>
        <w:rPr>
          <w:rFonts w:ascii="Times New Roman" w:hAnsi="Times New Roman" w:cs="Times New Roman"/>
          <w:bCs/>
          <w:sz w:val="24"/>
          <w:szCs w:val="24"/>
        </w:rPr>
        <w:t xml:space="preserve">3.1.5. </w:t>
      </w:r>
      <w:r w:rsidR="00B32F9A" w:rsidRPr="00842CC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sidR="00AB61BB">
        <w:rPr>
          <w:rFonts w:ascii="Times New Roman" w:hAnsi="Times New Roman"/>
          <w:bCs/>
          <w:sz w:val="24"/>
          <w:szCs w:val="24"/>
        </w:rPr>
        <w:t>6</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7</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 xml:space="preserve">8. </w:t>
      </w:r>
      <w:r w:rsidRPr="00AB50C7">
        <w:rPr>
          <w:rFonts w:ascii="Times New Roman" w:hAnsi="Times New Roman"/>
          <w:sz w:val="24"/>
          <w:szCs w:val="24"/>
        </w:rPr>
        <w:t xml:space="preserve">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DB0884"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w:t>
      </w:r>
      <w:r w:rsidRPr="0062327A">
        <w:rPr>
          <w:rFonts w:ascii="Times New Roman" w:hAnsi="Times New Roman"/>
          <w:bCs/>
          <w:sz w:val="22"/>
          <w:szCs w:val="22"/>
        </w:rPr>
        <w:t xml:space="preserve"> </w:t>
      </w:r>
      <w:r w:rsidRPr="00DC1FAF">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2</w:t>
      </w:r>
      <w:r w:rsidRPr="00AB50C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50C7">
        <w:rPr>
          <w:rFonts w:ascii="Times New Roman" w:hAnsi="Times New Roman" w:cs="Times New Roman"/>
          <w:bCs/>
          <w:sz w:val="24"/>
          <w:szCs w:val="24"/>
        </w:rPr>
        <w:t xml:space="preserve"> Обеспечить проверку при приемке Товара по</w:t>
      </w:r>
      <w:r>
        <w:rPr>
          <w:rFonts w:ascii="Times New Roman" w:hAnsi="Times New Roman" w:cs="Times New Roman"/>
          <w:bCs/>
          <w:sz w:val="24"/>
          <w:szCs w:val="24"/>
        </w:rPr>
        <w:t xml:space="preserve"> наименованию, </w:t>
      </w:r>
      <w:r w:rsidRPr="00AB50C7">
        <w:rPr>
          <w:rFonts w:ascii="Times New Roman" w:hAnsi="Times New Roman" w:cs="Times New Roman"/>
          <w:bCs/>
          <w:sz w:val="24"/>
          <w:szCs w:val="24"/>
        </w:rPr>
        <w:t xml:space="preserve"> количеству</w:t>
      </w:r>
      <w:r>
        <w:rPr>
          <w:rFonts w:ascii="Times New Roman" w:hAnsi="Times New Roman" w:cs="Times New Roman"/>
          <w:bCs/>
          <w:sz w:val="24"/>
          <w:szCs w:val="24"/>
        </w:rPr>
        <w:t xml:space="preserve">, </w:t>
      </w:r>
      <w:r w:rsidRPr="00AB50C7">
        <w:rPr>
          <w:rFonts w:ascii="Times New Roman" w:hAnsi="Times New Roman" w:cs="Times New Roman"/>
          <w:bCs/>
          <w:sz w:val="24"/>
          <w:szCs w:val="24"/>
        </w:rPr>
        <w:t>качеству</w:t>
      </w:r>
      <w:r>
        <w:rPr>
          <w:rFonts w:ascii="Times New Roman" w:hAnsi="Times New Roman" w:cs="Times New Roman"/>
          <w:bCs/>
          <w:sz w:val="24"/>
          <w:szCs w:val="24"/>
        </w:rPr>
        <w:t xml:space="preserve"> и комплектности.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3</w:t>
      </w:r>
      <w:r w:rsidRPr="00AB50C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B0884" w:rsidRDefault="00DB0884" w:rsidP="00DB0884">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DB0884" w:rsidRDefault="00DB0884" w:rsidP="00DB0884">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DB0884" w:rsidRDefault="00DB0884" w:rsidP="00DB0884">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DB0884" w:rsidRDefault="00DB0884" w:rsidP="00DB0884">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4B718A" w:rsidRPr="00D733DE" w:rsidRDefault="00160CAF" w:rsidP="004B718A">
      <w:pPr>
        <w:pStyle w:val="ConsNormal"/>
        <w:tabs>
          <w:tab w:val="left" w:pos="1080"/>
        </w:tabs>
        <w:autoSpaceDE w:val="0"/>
        <w:autoSpaceDN w:val="0"/>
        <w:adjustRightInd w:val="0"/>
        <w:snapToGrid/>
        <w:jc w:val="both"/>
        <w:rPr>
          <w:rFonts w:ascii="Times New Roman" w:hAnsi="Times New Roman" w:cs="Times New Roman"/>
          <w:sz w:val="24"/>
          <w:szCs w:val="24"/>
        </w:rPr>
      </w:pPr>
      <w:r w:rsidRPr="00D733DE">
        <w:rPr>
          <w:rFonts w:ascii="Times New Roman" w:hAnsi="Times New Roman" w:cs="Times New Roman"/>
          <w:sz w:val="24"/>
          <w:szCs w:val="24"/>
        </w:rPr>
        <w:t xml:space="preserve">4.1. Доставка Товара </w:t>
      </w:r>
      <w:r w:rsidR="004B718A" w:rsidRPr="00D733DE">
        <w:rPr>
          <w:rFonts w:ascii="Times New Roman" w:hAnsi="Times New Roman" w:cs="Times New Roman"/>
          <w:sz w:val="24"/>
          <w:szCs w:val="24"/>
        </w:rPr>
        <w:t>Покупателю</w:t>
      </w:r>
      <w:r w:rsidRPr="00D733DE">
        <w:rPr>
          <w:rFonts w:ascii="Times New Roman" w:hAnsi="Times New Roman" w:cs="Times New Roman"/>
          <w:sz w:val="24"/>
          <w:szCs w:val="24"/>
        </w:rPr>
        <w:t xml:space="preserve"> производится </w:t>
      </w:r>
      <w:r w:rsidR="004B718A" w:rsidRPr="00D733DE">
        <w:rPr>
          <w:rFonts w:ascii="Times New Roman" w:hAnsi="Times New Roman" w:cs="Times New Roman"/>
          <w:sz w:val="24"/>
          <w:szCs w:val="24"/>
        </w:rPr>
        <w:t xml:space="preserve">транспортом </w:t>
      </w:r>
      <w:r w:rsidRPr="00D733DE">
        <w:rPr>
          <w:rFonts w:ascii="Times New Roman" w:hAnsi="Times New Roman" w:cs="Times New Roman"/>
          <w:sz w:val="24"/>
          <w:szCs w:val="24"/>
        </w:rPr>
        <w:t>Поставщик</w:t>
      </w:r>
      <w:r w:rsidR="004B718A" w:rsidRPr="00D733DE">
        <w:rPr>
          <w:rFonts w:ascii="Times New Roman" w:hAnsi="Times New Roman" w:cs="Times New Roman"/>
          <w:sz w:val="24"/>
          <w:szCs w:val="24"/>
        </w:rPr>
        <w:t xml:space="preserve">а. </w:t>
      </w:r>
    </w:p>
    <w:p w:rsidR="00F13E87" w:rsidRPr="00D733DE" w:rsidRDefault="004B718A" w:rsidP="00F13E87">
      <w:pPr>
        <w:pStyle w:val="Standard"/>
        <w:spacing w:line="280" w:lineRule="exact"/>
        <w:ind w:firstLine="720"/>
        <w:jc w:val="both"/>
      </w:pPr>
      <w:r w:rsidRPr="00D733DE">
        <w:t xml:space="preserve">4.2. </w:t>
      </w:r>
      <w:r w:rsidR="00F13E87" w:rsidRPr="00D733DE">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Договора;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товарной накладной формы</w:t>
      </w:r>
      <w:r w:rsidR="004A0C70" w:rsidRPr="00D733DE">
        <w:rPr>
          <w:spacing w:val="5"/>
        </w:rPr>
        <w:t xml:space="preserve"> </w:t>
      </w:r>
      <w:r w:rsidRPr="00D733DE">
        <w:rPr>
          <w:spacing w:val="5"/>
        </w:rPr>
        <w:t>ТОРГ-12;</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наименование Товара;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упаковочный лист;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дату отгрузки;</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количество мест;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вес нетто и вес брутто.</w:t>
      </w:r>
    </w:p>
    <w:p w:rsidR="00160CAF" w:rsidRPr="00D733DE" w:rsidRDefault="00160CAF" w:rsidP="00160CAF">
      <w:pPr>
        <w:pStyle w:val="Standard"/>
        <w:ind w:firstLine="720"/>
        <w:jc w:val="both"/>
      </w:pPr>
      <w:r w:rsidRPr="00D733DE">
        <w:t xml:space="preserve">Уведомление </w:t>
      </w:r>
      <w:r w:rsidR="004B718A" w:rsidRPr="00D733DE">
        <w:t xml:space="preserve"> об отгрузке </w:t>
      </w:r>
      <w:r w:rsidRPr="00D733DE">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Default="00160CAF" w:rsidP="00160CAF">
      <w:pPr>
        <w:pStyle w:val="ConsNormal"/>
        <w:ind w:firstLine="709"/>
        <w:jc w:val="both"/>
        <w:rPr>
          <w:rFonts w:ascii="Times New Roman" w:hAnsi="Times New Roman" w:cs="Times New Roman"/>
          <w:bCs/>
          <w:sz w:val="24"/>
          <w:szCs w:val="24"/>
        </w:rPr>
      </w:pPr>
      <w:r w:rsidRPr="00D733DE">
        <w:rPr>
          <w:rFonts w:ascii="Times New Roman" w:hAnsi="Times New Roman" w:cs="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D733DE">
        <w:rPr>
          <w:rFonts w:ascii="Times New Roman" w:hAnsi="Times New Roman" w:cs="Times New Roman"/>
          <w:bCs/>
          <w:sz w:val="24"/>
          <w:szCs w:val="24"/>
        </w:rPr>
        <w:t>При обнаружении несоответствия наименования, количества, качества</w:t>
      </w:r>
      <w:r w:rsidR="007E3447">
        <w:rPr>
          <w:rFonts w:ascii="Times New Roman" w:hAnsi="Times New Roman" w:cs="Times New Roman"/>
          <w:bCs/>
          <w:sz w:val="24"/>
          <w:szCs w:val="24"/>
        </w:rPr>
        <w:t>, 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 xml:space="preserve">Товара </w:t>
      </w:r>
      <w:r w:rsidR="00D733DE" w:rsidRPr="00D733DE">
        <w:rPr>
          <w:rFonts w:ascii="Times New Roman" w:hAnsi="Times New Roman" w:cs="Times New Roman"/>
          <w:bCs/>
          <w:sz w:val="24"/>
          <w:szCs w:val="24"/>
        </w:rPr>
        <w:t>заказу Покупателя, в накладной должна быть сделана отметка о фактически принятом наименовании, количестве</w:t>
      </w:r>
      <w:r w:rsidR="007E3447">
        <w:rPr>
          <w:rFonts w:ascii="Times New Roman" w:hAnsi="Times New Roman" w:cs="Times New Roman"/>
          <w:bCs/>
          <w:sz w:val="24"/>
          <w:szCs w:val="24"/>
        </w:rPr>
        <w:t xml:space="preserve">, </w:t>
      </w:r>
      <w:r w:rsidR="00B32F9A" w:rsidRPr="00D733DE">
        <w:rPr>
          <w:rFonts w:ascii="Times New Roman" w:hAnsi="Times New Roman" w:cs="Times New Roman"/>
          <w:bCs/>
          <w:sz w:val="24"/>
          <w:szCs w:val="24"/>
        </w:rPr>
        <w:t>качестве</w:t>
      </w:r>
      <w:r w:rsidR="00B32F9A">
        <w:rPr>
          <w:rFonts w:ascii="Times New Roman" w:hAnsi="Times New Roman" w:cs="Times New Roman"/>
          <w:bCs/>
          <w:sz w:val="24"/>
          <w:szCs w:val="24"/>
        </w:rPr>
        <w:t xml:space="preserve"> и </w:t>
      </w:r>
      <w:r w:rsidR="007E3447">
        <w:rPr>
          <w:rFonts w:ascii="Times New Roman" w:hAnsi="Times New Roman" w:cs="Times New Roman"/>
          <w:bCs/>
          <w:sz w:val="24"/>
          <w:szCs w:val="24"/>
        </w:rPr>
        <w:lastRenderedPageBreak/>
        <w:t>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Товара</w:t>
      </w:r>
      <w:r w:rsidR="00D733DE" w:rsidRPr="00D733DE">
        <w:rPr>
          <w:rFonts w:ascii="Times New Roman" w:hAnsi="Times New Roman" w:cs="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4.4. </w:t>
      </w:r>
      <w:r w:rsidRPr="00D733DE">
        <w:rPr>
          <w:rFonts w:ascii="Times New Roman" w:hAnsi="Times New Roman" w:cs="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cs="Times New Roman"/>
          <w:sz w:val="24"/>
          <w:szCs w:val="24"/>
        </w:rPr>
        <w:t xml:space="preserve"> соответствующего</w:t>
      </w:r>
      <w:r w:rsidRPr="00D733DE">
        <w:rPr>
          <w:rFonts w:ascii="Times New Roman" w:hAnsi="Times New Roman" w:cs="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160CAF" w:rsidRPr="00D733DE">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D733DE" w:rsidP="00D733DE">
      <w:pPr>
        <w:pStyle w:val="2"/>
        <w:tabs>
          <w:tab w:val="left" w:pos="540"/>
          <w:tab w:val="num" w:pos="1134"/>
        </w:tabs>
        <w:rPr>
          <w:rFonts w:ascii="Times New Roman" w:hAnsi="Times New Roman" w:cs="Times New Roman"/>
          <w:sz w:val="24"/>
          <w:szCs w:val="24"/>
        </w:rPr>
      </w:pPr>
      <w:r w:rsidRPr="00D733DE">
        <w:rPr>
          <w:rFonts w:ascii="Times New Roman" w:hAnsi="Times New Roman" w:cs="Times New Roman"/>
          <w:bCs/>
          <w:sz w:val="24"/>
          <w:szCs w:val="24"/>
        </w:rPr>
        <w:t xml:space="preserve">         </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 xml:space="preserve">5. </w:t>
      </w:r>
      <w:r w:rsidR="007E3447">
        <w:rPr>
          <w:rFonts w:ascii="Times New Roman" w:hAnsi="Times New Roman" w:cs="Times New Roman"/>
          <w:b/>
          <w:sz w:val="24"/>
          <w:szCs w:val="24"/>
        </w:rPr>
        <w:t>Комплектность, к</w:t>
      </w:r>
      <w:r w:rsidRPr="00AB50C7">
        <w:rPr>
          <w:rFonts w:ascii="Times New Roman" w:hAnsi="Times New Roman" w:cs="Times New Roman"/>
          <w:b/>
          <w:sz w:val="24"/>
          <w:szCs w:val="24"/>
        </w:rPr>
        <w:t>ачество и гарантии</w:t>
      </w:r>
    </w:p>
    <w:p w:rsidR="00160CAF" w:rsidRPr="00CF21F8" w:rsidRDefault="00160CAF" w:rsidP="00B33024">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160CAF" w:rsidRDefault="00160CAF" w:rsidP="00160CA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3447" w:rsidRPr="00AB50C7" w:rsidRDefault="007E3447" w:rsidP="007E3447">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E3447" w:rsidRPr="00AB50C7" w:rsidRDefault="007E3447" w:rsidP="007E3447">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E3447" w:rsidRPr="00AB50C7" w:rsidRDefault="007E3447" w:rsidP="007E3447">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CF21F8" w:rsidRDefault="00160CAF" w:rsidP="00CF21F8">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Pr>
          <w:sz w:val="24"/>
          <w:szCs w:val="24"/>
        </w:rPr>
        <w:t>.</w:t>
      </w:r>
    </w:p>
    <w:p w:rsidR="00B32F9A" w:rsidRDefault="00B32F9A" w:rsidP="00CF21F8">
      <w:pPr>
        <w:pStyle w:val="af1"/>
        <w:ind w:firstLine="708"/>
        <w:jc w:val="both"/>
        <w:rPr>
          <w:sz w:val="24"/>
          <w:szCs w:val="24"/>
        </w:rPr>
      </w:pPr>
      <w:r>
        <w:rPr>
          <w:sz w:val="24"/>
          <w:szCs w:val="24"/>
        </w:rPr>
        <w:t xml:space="preserve">5.2. </w:t>
      </w:r>
      <w:r w:rsidRPr="00AB50C7">
        <w:rPr>
          <w:sz w:val="24"/>
          <w:szCs w:val="24"/>
        </w:rPr>
        <w:t xml:space="preserve">Гарантийный срок для Товара составляет </w:t>
      </w:r>
      <w:r w:rsidR="00C8009C">
        <w:rPr>
          <w:sz w:val="24"/>
          <w:szCs w:val="24"/>
        </w:rPr>
        <w:t>12</w:t>
      </w:r>
      <w:r w:rsidRPr="00AB50C7">
        <w:rPr>
          <w:sz w:val="24"/>
          <w:szCs w:val="24"/>
        </w:rPr>
        <w:t xml:space="preserve"> (</w:t>
      </w:r>
      <w:r w:rsidR="00C8009C">
        <w:rPr>
          <w:sz w:val="24"/>
          <w:szCs w:val="24"/>
        </w:rPr>
        <w:t>двенадцать</w:t>
      </w:r>
      <w:r w:rsidRPr="00AB50C7">
        <w:rPr>
          <w:sz w:val="24"/>
          <w:szCs w:val="24"/>
        </w:rPr>
        <w:t>)</w:t>
      </w:r>
      <w:r>
        <w:rPr>
          <w:sz w:val="24"/>
          <w:szCs w:val="24"/>
        </w:rPr>
        <w:t xml:space="preserve"> месяцев </w:t>
      </w:r>
      <w:r w:rsidRPr="00AB50C7">
        <w:rPr>
          <w:sz w:val="24"/>
          <w:szCs w:val="24"/>
        </w:rPr>
        <w:t>с даты подписания По</w:t>
      </w:r>
      <w:r>
        <w:rPr>
          <w:sz w:val="24"/>
          <w:szCs w:val="24"/>
        </w:rPr>
        <w:t>купателем</w:t>
      </w:r>
      <w:r w:rsidRPr="00AB50C7">
        <w:rPr>
          <w:sz w:val="24"/>
          <w:szCs w:val="24"/>
        </w:rPr>
        <w:t xml:space="preserve"> товарной накладной формы ТОРГ-12.</w:t>
      </w:r>
      <w:r w:rsidRPr="00AB50C7">
        <w:rPr>
          <w:sz w:val="24"/>
          <w:szCs w:val="24"/>
        </w:rPr>
        <w:tab/>
      </w:r>
    </w:p>
    <w:p w:rsidR="004E2325" w:rsidRPr="00CB7FB7" w:rsidRDefault="00B32F9A" w:rsidP="00B32F9A">
      <w:pPr>
        <w:pStyle w:val="ConsNormal"/>
        <w:tabs>
          <w:tab w:val="left" w:pos="709"/>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sz w:val="24"/>
          <w:szCs w:val="24"/>
        </w:rPr>
        <w:tab/>
      </w:r>
      <w:r w:rsidR="004E2325" w:rsidRPr="00B33024">
        <w:rPr>
          <w:rFonts w:ascii="Times New Roman" w:hAnsi="Times New Roman" w:cs="Times New Roman"/>
          <w:sz w:val="24"/>
          <w:szCs w:val="24"/>
        </w:rPr>
        <w:t>5.</w:t>
      </w:r>
      <w:r>
        <w:rPr>
          <w:rFonts w:ascii="Times New Roman" w:hAnsi="Times New Roman" w:cs="Times New Roman"/>
          <w:sz w:val="24"/>
          <w:szCs w:val="24"/>
        </w:rPr>
        <w:t>3</w:t>
      </w:r>
      <w:r w:rsidR="004E2325" w:rsidRPr="00B33024">
        <w:rPr>
          <w:rFonts w:ascii="Times New Roman" w:hAnsi="Times New Roman" w:cs="Times New Roman"/>
          <w:sz w:val="24"/>
          <w:szCs w:val="24"/>
        </w:rPr>
        <w:t>.</w:t>
      </w:r>
      <w:r w:rsidR="004E2325" w:rsidRPr="008550DC">
        <w:rPr>
          <w:rFonts w:ascii="Times New Roman" w:hAnsi="Times New Roman" w:cs="Times New Roman"/>
          <w:bCs/>
          <w:sz w:val="24"/>
          <w:szCs w:val="24"/>
        </w:rPr>
        <w:t xml:space="preserve"> </w:t>
      </w:r>
      <w:r>
        <w:rPr>
          <w:rFonts w:ascii="Times New Roman" w:hAnsi="Times New Roman" w:cs="Times New Roman"/>
          <w:bCs/>
          <w:sz w:val="24"/>
          <w:szCs w:val="24"/>
        </w:rPr>
        <w:t>К</w:t>
      </w:r>
      <w:r w:rsidRPr="00B33024">
        <w:rPr>
          <w:rFonts w:ascii="Times New Roman" w:hAnsi="Times New Roman" w:cs="Times New Roman"/>
          <w:sz w:val="24"/>
          <w:szCs w:val="24"/>
        </w:rPr>
        <w:t xml:space="preserve">ачество </w:t>
      </w:r>
      <w:r>
        <w:rPr>
          <w:rFonts w:ascii="Times New Roman" w:hAnsi="Times New Roman" w:cs="Times New Roman"/>
          <w:sz w:val="24"/>
          <w:szCs w:val="24"/>
        </w:rPr>
        <w:t>и к</w:t>
      </w:r>
      <w:r w:rsidR="00B33024" w:rsidRPr="00B33024">
        <w:rPr>
          <w:rFonts w:ascii="Times New Roman" w:hAnsi="Times New Roman" w:cs="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sidR="00B33024">
        <w:rPr>
          <w:rFonts w:ascii="Times New Roman" w:hAnsi="Times New Roman" w:cs="Times New Roman"/>
          <w:sz w:val="24"/>
          <w:szCs w:val="24"/>
        </w:rPr>
        <w:t xml:space="preserve"> </w:t>
      </w:r>
    </w:p>
    <w:p w:rsidR="00CF21F8" w:rsidRDefault="00CF21F8" w:rsidP="00CF21F8">
      <w:pPr>
        <w:pStyle w:val="af1"/>
        <w:ind w:firstLine="708"/>
        <w:jc w:val="both"/>
        <w:rPr>
          <w:sz w:val="24"/>
          <w:szCs w:val="24"/>
        </w:rPr>
      </w:pPr>
      <w:r>
        <w:rPr>
          <w:sz w:val="24"/>
          <w:szCs w:val="24"/>
        </w:rPr>
        <w:t>5.</w:t>
      </w:r>
      <w:r w:rsidR="00B32F9A">
        <w:rPr>
          <w:sz w:val="24"/>
          <w:szCs w:val="24"/>
        </w:rPr>
        <w:t>4</w:t>
      </w:r>
      <w:r>
        <w:rPr>
          <w:sz w:val="24"/>
          <w:szCs w:val="24"/>
        </w:rPr>
        <w:t>. Товар</w:t>
      </w:r>
      <w:r w:rsidR="00FF5B4A" w:rsidRPr="00CF21F8">
        <w:rPr>
          <w:sz w:val="24"/>
          <w:szCs w:val="24"/>
        </w:rPr>
        <w:t xml:space="preserve"> не долж</w:t>
      </w:r>
      <w:r>
        <w:rPr>
          <w:sz w:val="24"/>
          <w:szCs w:val="24"/>
        </w:rPr>
        <w:t>е</w:t>
      </w:r>
      <w:r w:rsidR="00FF5B4A" w:rsidRPr="00CF21F8">
        <w:rPr>
          <w:sz w:val="24"/>
          <w:szCs w:val="24"/>
        </w:rPr>
        <w:t>н иметь нарушений целостности упаковки, деформаций, изъянов и прочих дефектов товарного вида</w:t>
      </w:r>
      <w:r w:rsidR="00707DF0">
        <w:rPr>
          <w:sz w:val="24"/>
          <w:szCs w:val="24"/>
        </w:rPr>
        <w:t>.</w:t>
      </w:r>
      <w:r w:rsidR="00FF5B4A" w:rsidRPr="00CF21F8">
        <w:rPr>
          <w:sz w:val="24"/>
          <w:szCs w:val="24"/>
        </w:rPr>
        <w:t xml:space="preserve"> </w:t>
      </w:r>
    </w:p>
    <w:p w:rsidR="00AB61BB" w:rsidRPr="00AB50C7" w:rsidRDefault="00CF21F8" w:rsidP="00AB61BB">
      <w:pPr>
        <w:ind w:firstLine="709"/>
        <w:jc w:val="both"/>
        <w:rPr>
          <w:sz w:val="24"/>
          <w:szCs w:val="24"/>
        </w:rPr>
      </w:pPr>
      <w:r w:rsidRPr="008C2945">
        <w:rPr>
          <w:sz w:val="24"/>
          <w:szCs w:val="24"/>
        </w:rPr>
        <w:tab/>
      </w:r>
      <w:r w:rsidR="00FF5B4A" w:rsidRPr="008C2945">
        <w:rPr>
          <w:sz w:val="24"/>
          <w:szCs w:val="24"/>
        </w:rPr>
        <w:t>5.</w:t>
      </w:r>
      <w:r w:rsidR="00B32F9A">
        <w:rPr>
          <w:sz w:val="24"/>
          <w:szCs w:val="24"/>
        </w:rPr>
        <w:t>5</w:t>
      </w:r>
      <w:r w:rsidR="00FF5B4A" w:rsidRPr="008C2945">
        <w:rPr>
          <w:sz w:val="24"/>
          <w:szCs w:val="24"/>
        </w:rPr>
        <w:t xml:space="preserve">. </w:t>
      </w:r>
      <w:r w:rsidR="00AB61BB" w:rsidRPr="00AB50C7">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61BB" w:rsidRPr="00AB50C7" w:rsidRDefault="00AB61BB" w:rsidP="00AB61BB">
      <w:pPr>
        <w:pStyle w:val="Standard"/>
        <w:jc w:val="both"/>
      </w:pPr>
      <w:r w:rsidRPr="00AB50C7">
        <w:tab/>
        <w:t>5.</w:t>
      </w:r>
      <w:r>
        <w:t>6</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AB50C7" w:rsidRDefault="00160CAF" w:rsidP="004E2325">
      <w:pPr>
        <w:pStyle w:val="af1"/>
        <w:jc w:val="both"/>
      </w:pPr>
      <w:r w:rsidRPr="00AB50C7">
        <w:rPr>
          <w:sz w:val="24"/>
          <w:szCs w:val="24"/>
        </w:rPr>
        <w:tab/>
      </w: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sidR="004E2325">
        <w:rPr>
          <w:sz w:val="24"/>
          <w:szCs w:val="24"/>
        </w:rPr>
        <w:t xml:space="preserve">всякого рода </w:t>
      </w:r>
      <w:r w:rsidRPr="00AB50C7">
        <w:rPr>
          <w:sz w:val="24"/>
          <w:szCs w:val="24"/>
        </w:rPr>
        <w:t xml:space="preserve">повреждений при его </w:t>
      </w:r>
      <w:r w:rsidR="004E2325"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sidR="004E2325">
        <w:rPr>
          <w:sz w:val="24"/>
          <w:szCs w:val="24"/>
        </w:rPr>
        <w:t>Товара</w:t>
      </w:r>
      <w:r w:rsidR="004E2325" w:rsidRPr="00CF21F8">
        <w:rPr>
          <w:sz w:val="24"/>
          <w:szCs w:val="24"/>
        </w:rPr>
        <w:t xml:space="preserve">, требованиям изготовителя. Нарушение целостности упаковки </w:t>
      </w:r>
      <w:r w:rsidR="004E2325" w:rsidRPr="00CF21F8">
        <w:rPr>
          <w:sz w:val="24"/>
          <w:szCs w:val="24"/>
        </w:rPr>
        <w:lastRenderedPageBreak/>
        <w:t>и наличие на ней следов механических повреждений не допускается.</w:t>
      </w:r>
      <w:r w:rsidR="004E2325">
        <w:rPr>
          <w:sz w:val="24"/>
          <w:szCs w:val="24"/>
        </w:rPr>
        <w:t xml:space="preserve"> </w:t>
      </w:r>
    </w:p>
    <w:p w:rsidR="004E2325" w:rsidRDefault="004E2325" w:rsidP="004E2325">
      <w:pPr>
        <w:pStyle w:val="ConsNormal"/>
        <w:tabs>
          <w:tab w:val="left" w:pos="1080"/>
          <w:tab w:val="num" w:pos="1215"/>
        </w:tabs>
        <w:ind w:firstLine="709"/>
        <w:jc w:val="both"/>
        <w:rPr>
          <w:rFonts w:ascii="Times New Roman" w:hAnsi="Times New Roman" w:cs="Times New Roman"/>
          <w:sz w:val="24"/>
          <w:szCs w:val="24"/>
        </w:rPr>
      </w:pPr>
      <w:r>
        <w:rPr>
          <w:rFonts w:ascii="Times New Roman" w:hAnsi="Times New Roman" w:cs="Times New Roman"/>
          <w:sz w:val="24"/>
          <w:szCs w:val="24"/>
        </w:rPr>
        <w:t>6.2.</w:t>
      </w:r>
      <w:r w:rsidRPr="00CF21F8">
        <w:rPr>
          <w:rFonts w:ascii="Times New Roman" w:hAnsi="Times New Roman" w:cs="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sidR="00192EEA">
        <w:rPr>
          <w:rFonts w:ascii="Times New Roman" w:hAnsi="Times New Roman" w:cs="Times New Roman"/>
          <w:sz w:val="24"/>
          <w:szCs w:val="24"/>
        </w:rPr>
        <w:t xml:space="preserve">уполномоченными органами </w:t>
      </w:r>
      <w:r w:rsidRPr="00CF21F8">
        <w:rPr>
          <w:rFonts w:ascii="Times New Roman" w:hAnsi="Times New Roman" w:cs="Times New Roman"/>
          <w:sz w:val="24"/>
          <w:szCs w:val="24"/>
        </w:rPr>
        <w:t>и обеспечивающих безопасность и качество товара.</w:t>
      </w:r>
    </w:p>
    <w:p w:rsidR="004E2325" w:rsidRPr="008C2945" w:rsidRDefault="004E2325" w:rsidP="004E2325">
      <w:pPr>
        <w:pStyle w:val="ConsNormal"/>
        <w:tabs>
          <w:tab w:val="left" w:pos="720"/>
          <w:tab w:val="left" w:pos="1080"/>
          <w:tab w:val="num" w:pos="1215"/>
        </w:tabs>
        <w:ind w:firstLine="0"/>
        <w:jc w:val="both"/>
        <w:rPr>
          <w:rFonts w:ascii="Times New Roman" w:hAnsi="Times New Roman" w:cs="Times New Roman"/>
          <w:sz w:val="24"/>
          <w:szCs w:val="24"/>
        </w:rPr>
      </w:pPr>
      <w:r w:rsidRPr="008C2945">
        <w:rPr>
          <w:rFonts w:ascii="Times New Roman" w:hAnsi="Times New Roman" w:cs="Times New Roman"/>
          <w:sz w:val="24"/>
          <w:szCs w:val="24"/>
        </w:rPr>
        <w:t xml:space="preserve">           </w:t>
      </w:r>
      <w:r>
        <w:rPr>
          <w:rFonts w:ascii="Times New Roman" w:hAnsi="Times New Roman" w:cs="Times New Roman"/>
          <w:sz w:val="24"/>
          <w:szCs w:val="24"/>
        </w:rPr>
        <w:t>6.3.</w:t>
      </w:r>
      <w:r w:rsidRPr="008C2945">
        <w:rPr>
          <w:rFonts w:ascii="Times New Roman" w:hAnsi="Times New Roman" w:cs="Times New Roman"/>
          <w:sz w:val="24"/>
          <w:szCs w:val="24"/>
        </w:rPr>
        <w:t xml:space="preserve"> Маркировка Товара должна </w:t>
      </w:r>
      <w:r w:rsidR="00192EEA">
        <w:rPr>
          <w:rFonts w:ascii="Times New Roman" w:hAnsi="Times New Roman" w:cs="Times New Roman"/>
          <w:sz w:val="24"/>
          <w:szCs w:val="24"/>
        </w:rPr>
        <w:t xml:space="preserve">отвечать требованиям </w:t>
      </w:r>
      <w:r w:rsidRPr="008C2945">
        <w:rPr>
          <w:rFonts w:ascii="Times New Roman" w:hAnsi="Times New Roman" w:cs="Times New Roman"/>
          <w:sz w:val="24"/>
          <w:szCs w:val="24"/>
        </w:rPr>
        <w:t xml:space="preserve"> </w:t>
      </w:r>
      <w:r w:rsidR="00192EEA" w:rsidRPr="008C2945">
        <w:rPr>
          <w:rFonts w:ascii="Times New Roman" w:hAnsi="Times New Roman" w:cs="Times New Roman"/>
          <w:sz w:val="24"/>
          <w:szCs w:val="24"/>
        </w:rPr>
        <w:t>соответств</w:t>
      </w:r>
      <w:r w:rsidR="00192EEA">
        <w:rPr>
          <w:rFonts w:ascii="Times New Roman" w:hAnsi="Times New Roman" w:cs="Times New Roman"/>
          <w:sz w:val="24"/>
          <w:szCs w:val="24"/>
        </w:rPr>
        <w:t>ующих</w:t>
      </w:r>
      <w:r w:rsidR="00192EEA" w:rsidRPr="008C2945">
        <w:rPr>
          <w:rFonts w:ascii="Times New Roman" w:hAnsi="Times New Roman" w:cs="Times New Roman"/>
          <w:sz w:val="24"/>
          <w:szCs w:val="24"/>
        </w:rPr>
        <w:t xml:space="preserve"> </w:t>
      </w:r>
      <w:r w:rsidRPr="008C2945">
        <w:rPr>
          <w:rFonts w:ascii="Times New Roman" w:hAnsi="Times New Roman" w:cs="Times New Roman"/>
          <w:sz w:val="24"/>
          <w:szCs w:val="24"/>
        </w:rPr>
        <w:t>ГОСТ</w:t>
      </w:r>
      <w:r w:rsidR="00192EEA">
        <w:rPr>
          <w:rFonts w:ascii="Times New Roman" w:hAnsi="Times New Roman" w:cs="Times New Roman"/>
          <w:sz w:val="24"/>
          <w:szCs w:val="24"/>
        </w:rPr>
        <w:t>ов</w:t>
      </w:r>
      <w:r w:rsidRPr="008C2945">
        <w:rPr>
          <w:rFonts w:ascii="Times New Roman" w:hAnsi="Times New Roman" w:cs="Times New Roman"/>
          <w:sz w:val="24"/>
          <w:szCs w:val="24"/>
        </w:rPr>
        <w:t xml:space="preserve"> и содержать </w:t>
      </w:r>
      <w:r w:rsidR="00226BCF">
        <w:rPr>
          <w:rFonts w:ascii="Times New Roman" w:hAnsi="Times New Roman" w:cs="Times New Roman"/>
          <w:sz w:val="24"/>
          <w:szCs w:val="24"/>
        </w:rPr>
        <w:t xml:space="preserve">необходимую </w:t>
      </w:r>
      <w:r w:rsidRPr="008C2945">
        <w:rPr>
          <w:rFonts w:ascii="Times New Roman" w:hAnsi="Times New Roman" w:cs="Times New Roman"/>
          <w:sz w:val="24"/>
          <w:szCs w:val="24"/>
        </w:rPr>
        <w:t xml:space="preserve">информацию. </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7.</w:t>
      </w:r>
      <w:r w:rsidR="00A03CBD">
        <w:rPr>
          <w:rFonts w:ascii="Times New Roman" w:hAnsi="Times New Roman" w:cs="Times New Roman"/>
          <w:b/>
          <w:sz w:val="24"/>
          <w:szCs w:val="24"/>
        </w:rPr>
        <w:t xml:space="preserve"> </w:t>
      </w:r>
      <w:r w:rsidRPr="00AB50C7">
        <w:rPr>
          <w:rFonts w:ascii="Times New Roman" w:hAnsi="Times New Roman" w:cs="Times New Roman"/>
          <w:b/>
          <w:sz w:val="24"/>
          <w:szCs w:val="24"/>
        </w:rPr>
        <w:t>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Pr>
          <w:sz w:val="24"/>
          <w:szCs w:val="24"/>
        </w:rPr>
        <w:t>ия</w:t>
      </w:r>
      <w:r w:rsidRPr="00AB50C7">
        <w:rPr>
          <w:sz w:val="24"/>
          <w:szCs w:val="24"/>
        </w:rPr>
        <w:t xml:space="preserve"> Сторонами товарной накладной формы ТОРГ-12.</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w:t>
      </w:r>
      <w:r w:rsidR="00FA250A">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w:t>
      </w:r>
      <w:r w:rsidRPr="00AB50C7">
        <w:rPr>
          <w:sz w:val="24"/>
          <w:szCs w:val="24"/>
        </w:rPr>
        <w:t xml:space="preserve"> не</w:t>
      </w:r>
      <w:r w:rsidR="008B24FB">
        <w:rPr>
          <w:sz w:val="24"/>
          <w:szCs w:val="24"/>
        </w:rPr>
        <w:t xml:space="preserve"> </w:t>
      </w:r>
      <w:r w:rsidRPr="00AB50C7">
        <w:rPr>
          <w:sz w:val="24"/>
          <w:szCs w:val="24"/>
        </w:rPr>
        <w:t>поставленно</w:t>
      </w:r>
      <w:r w:rsidR="007C0FDD">
        <w:rPr>
          <w:sz w:val="24"/>
          <w:szCs w:val="24"/>
        </w:rPr>
        <w:t>го</w:t>
      </w:r>
      <w:r w:rsidR="007E40BF">
        <w:rPr>
          <w:sz w:val="24"/>
          <w:szCs w:val="24"/>
        </w:rPr>
        <w:t>,</w:t>
      </w:r>
      <w:r w:rsidR="00FA250A">
        <w:rPr>
          <w:sz w:val="24"/>
          <w:szCs w:val="24"/>
        </w:rPr>
        <w:t xml:space="preserve"> либо недопоставленно</w:t>
      </w:r>
      <w:r w:rsidR="007C0FDD">
        <w:rPr>
          <w:sz w:val="24"/>
          <w:szCs w:val="24"/>
        </w:rPr>
        <w:t>го</w:t>
      </w:r>
      <w:r w:rsidR="00FA250A">
        <w:rPr>
          <w:sz w:val="24"/>
          <w:szCs w:val="24"/>
        </w:rPr>
        <w:t xml:space="preserve"> </w:t>
      </w:r>
      <w:r w:rsidRPr="00AB50C7">
        <w:rPr>
          <w:sz w:val="24"/>
          <w:szCs w:val="24"/>
        </w:rPr>
        <w:t>в срок Товара за каждый день просрочки.</w:t>
      </w:r>
    </w:p>
    <w:p w:rsidR="00160CAF" w:rsidRPr="00FA250A" w:rsidRDefault="00160CAF" w:rsidP="00160CA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Default="00160CAF" w:rsidP="00FA250A">
      <w:pPr>
        <w:pStyle w:val="af1"/>
        <w:ind w:firstLine="708"/>
        <w:jc w:val="both"/>
        <w:rPr>
          <w:sz w:val="24"/>
          <w:szCs w:val="24"/>
        </w:rPr>
      </w:pPr>
      <w:r w:rsidRPr="00FA250A">
        <w:rPr>
          <w:sz w:val="24"/>
          <w:szCs w:val="24"/>
        </w:rPr>
        <w:t>8.</w:t>
      </w:r>
      <w:r w:rsidR="00FA250A" w:rsidRPr="00FA250A">
        <w:rPr>
          <w:sz w:val="24"/>
          <w:szCs w:val="24"/>
        </w:rPr>
        <w:t>4</w:t>
      </w:r>
      <w:r w:rsidRPr="00FA250A">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FA250A">
        <w:rPr>
          <w:sz w:val="24"/>
          <w:szCs w:val="24"/>
        </w:rPr>
        <w:t>стоимости Товара по  настоящему</w:t>
      </w:r>
      <w:r w:rsidRPr="00FA250A">
        <w:rPr>
          <w:sz w:val="24"/>
          <w:szCs w:val="24"/>
        </w:rPr>
        <w:t xml:space="preserve"> Договор</w:t>
      </w:r>
      <w:r w:rsidR="00FA250A" w:rsidRPr="00FA250A">
        <w:rPr>
          <w:sz w:val="24"/>
          <w:szCs w:val="24"/>
        </w:rPr>
        <w:t>у</w:t>
      </w:r>
      <w:r w:rsidRPr="00FA250A">
        <w:rPr>
          <w:sz w:val="24"/>
          <w:szCs w:val="24"/>
        </w:rPr>
        <w:t xml:space="preserve">.  </w:t>
      </w:r>
    </w:p>
    <w:p w:rsidR="00FA250A" w:rsidRDefault="00FA250A" w:rsidP="00FA250A">
      <w:pPr>
        <w:pStyle w:val="af1"/>
        <w:ind w:firstLine="708"/>
        <w:jc w:val="both"/>
        <w:rPr>
          <w:sz w:val="24"/>
          <w:szCs w:val="24"/>
        </w:rPr>
      </w:pPr>
      <w:r w:rsidRPr="002C4859">
        <w:rPr>
          <w:sz w:val="24"/>
          <w:szCs w:val="24"/>
        </w:rPr>
        <w:t xml:space="preserve">8.5. </w:t>
      </w:r>
      <w:r w:rsidRPr="002C4859">
        <w:rPr>
          <w:bCs/>
          <w:sz w:val="24"/>
          <w:szCs w:val="24"/>
        </w:rPr>
        <w:t>В случае поставки Товара ненадлежащего качества</w:t>
      </w:r>
      <w:r w:rsidR="00192EEA">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sidR="002C4859">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002C4859">
        <w:rPr>
          <w:bCs/>
          <w:sz w:val="24"/>
          <w:szCs w:val="24"/>
        </w:rPr>
        <w:t xml:space="preserve"> </w:t>
      </w:r>
      <w:r w:rsidR="002C4859"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 некачественно</w:t>
      </w:r>
      <w:r w:rsidR="007C0FDD">
        <w:rPr>
          <w:sz w:val="24"/>
          <w:szCs w:val="24"/>
        </w:rPr>
        <w:t>го</w:t>
      </w:r>
      <w:r w:rsidR="002C4859">
        <w:rPr>
          <w:sz w:val="24"/>
          <w:szCs w:val="24"/>
        </w:rPr>
        <w:t xml:space="preserve"> либо </w:t>
      </w:r>
      <w:r w:rsidR="00192EEA">
        <w:rPr>
          <w:sz w:val="24"/>
          <w:szCs w:val="24"/>
        </w:rPr>
        <w:t>некомплектно</w:t>
      </w:r>
      <w:r w:rsidR="007C0FDD">
        <w:rPr>
          <w:sz w:val="24"/>
          <w:szCs w:val="24"/>
        </w:rPr>
        <w:t>го</w:t>
      </w:r>
      <w:r w:rsidR="002C4859">
        <w:rPr>
          <w:sz w:val="24"/>
          <w:szCs w:val="24"/>
        </w:rPr>
        <w:t xml:space="preserve"> </w:t>
      </w:r>
      <w:r w:rsidR="002C4859" w:rsidRPr="00AB50C7">
        <w:rPr>
          <w:sz w:val="24"/>
          <w:szCs w:val="24"/>
        </w:rPr>
        <w:t>Товара за каждый день просрочки</w:t>
      </w:r>
      <w:r w:rsidR="002C4859">
        <w:rPr>
          <w:sz w:val="24"/>
          <w:szCs w:val="24"/>
        </w:rPr>
        <w:t>.</w:t>
      </w:r>
    </w:p>
    <w:p w:rsidR="00BD0792" w:rsidRPr="00AB50C7" w:rsidRDefault="00BD0792" w:rsidP="00BD0792">
      <w:pPr>
        <w:pStyle w:val="Standard"/>
        <w:ind w:right="-81" w:firstLine="709"/>
        <w:jc w:val="both"/>
      </w:pPr>
      <w:r w:rsidRPr="00AB50C7">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D0792" w:rsidRPr="00AB50C7" w:rsidRDefault="00BD0792" w:rsidP="00BD0792">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D0792" w:rsidRPr="00AB50C7" w:rsidRDefault="00BD0792" w:rsidP="00BD0792">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D0792" w:rsidRPr="00AB50C7" w:rsidRDefault="00BD0792" w:rsidP="00BD0792">
      <w:pPr>
        <w:pStyle w:val="af1"/>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товар</w:t>
      </w:r>
      <w:r>
        <w:rPr>
          <w:sz w:val="24"/>
          <w:szCs w:val="24"/>
        </w:rPr>
        <w:t xml:space="preserve">ной накладной формы </w:t>
      </w:r>
      <w:r w:rsidRPr="00AB50C7">
        <w:rPr>
          <w:sz w:val="24"/>
          <w:szCs w:val="24"/>
        </w:rPr>
        <w:t>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D0792" w:rsidRPr="00AB50C7" w:rsidRDefault="00BD0792" w:rsidP="00BD0792">
      <w:pPr>
        <w:pStyle w:val="af1"/>
        <w:ind w:firstLine="708"/>
        <w:jc w:val="both"/>
        <w:rPr>
          <w:sz w:val="24"/>
          <w:szCs w:val="24"/>
        </w:rPr>
      </w:pPr>
      <w:r w:rsidRPr="00AB50C7">
        <w:rPr>
          <w:sz w:val="24"/>
          <w:szCs w:val="24"/>
        </w:rPr>
        <w:lastRenderedPageBreak/>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w:t>
      </w:r>
      <w:r w:rsidR="008B24FB">
        <w:rPr>
          <w:sz w:val="24"/>
          <w:szCs w:val="24"/>
        </w:rPr>
        <w:t>т</w:t>
      </w:r>
      <w:r w:rsidRPr="00AB50C7">
        <w:rPr>
          <w:sz w:val="24"/>
          <w:szCs w:val="24"/>
        </w:rPr>
        <w:t xml:space="preserve">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250A" w:rsidRPr="00FA250A" w:rsidRDefault="001E0735" w:rsidP="001E0735">
      <w:pPr>
        <w:tabs>
          <w:tab w:val="left" w:pos="1080"/>
          <w:tab w:val="num" w:pos="2835"/>
        </w:tabs>
        <w:ind w:firstLine="709"/>
        <w:jc w:val="both"/>
        <w:rPr>
          <w:bCs/>
          <w:sz w:val="24"/>
          <w:szCs w:val="24"/>
        </w:rPr>
      </w:pPr>
      <w:r>
        <w:rPr>
          <w:bCs/>
          <w:sz w:val="24"/>
          <w:szCs w:val="24"/>
        </w:rPr>
        <w:t>8.</w:t>
      </w:r>
      <w:r w:rsidR="00BD0792">
        <w:rPr>
          <w:bCs/>
          <w:sz w:val="24"/>
          <w:szCs w:val="24"/>
        </w:rPr>
        <w:t>9</w:t>
      </w:r>
      <w:r>
        <w:rPr>
          <w:bCs/>
          <w:sz w:val="24"/>
          <w:szCs w:val="24"/>
        </w:rPr>
        <w:t>.</w:t>
      </w:r>
      <w:r w:rsidR="00FA250A" w:rsidRPr="00FA250A">
        <w:rPr>
          <w:bCs/>
          <w:sz w:val="24"/>
          <w:szCs w:val="24"/>
        </w:rPr>
        <w:t xml:space="preserve"> В случае непредставления Поставщиком</w:t>
      </w:r>
      <w:r w:rsidR="002C4859">
        <w:rPr>
          <w:bCs/>
          <w:sz w:val="24"/>
          <w:szCs w:val="24"/>
        </w:rPr>
        <w:t xml:space="preserve"> документов, </w:t>
      </w:r>
      <w:r w:rsidR="00FA250A" w:rsidRPr="00FA250A">
        <w:rPr>
          <w:bCs/>
          <w:sz w:val="24"/>
          <w:szCs w:val="24"/>
        </w:rPr>
        <w:t xml:space="preserve"> </w:t>
      </w:r>
      <w:r w:rsidR="002C4859" w:rsidRPr="00CF21F8">
        <w:rPr>
          <w:sz w:val="24"/>
          <w:szCs w:val="24"/>
        </w:rPr>
        <w:t>удостоверяющи</w:t>
      </w:r>
      <w:r w:rsidR="002C4859">
        <w:rPr>
          <w:sz w:val="24"/>
          <w:szCs w:val="24"/>
        </w:rPr>
        <w:t>х</w:t>
      </w:r>
      <w:r w:rsidR="002C4859" w:rsidRPr="00CF21F8">
        <w:rPr>
          <w:sz w:val="24"/>
          <w:szCs w:val="24"/>
        </w:rPr>
        <w:t xml:space="preserve"> качество и безопасность</w:t>
      </w:r>
      <w:r w:rsidR="002C4859" w:rsidRPr="00FA250A">
        <w:rPr>
          <w:bCs/>
          <w:sz w:val="24"/>
          <w:szCs w:val="24"/>
        </w:rPr>
        <w:t xml:space="preserve"> </w:t>
      </w:r>
      <w:r w:rsidR="002C4859">
        <w:rPr>
          <w:bCs/>
          <w:sz w:val="24"/>
          <w:szCs w:val="24"/>
        </w:rPr>
        <w:t>Товара,</w:t>
      </w:r>
      <w:r w:rsidR="00FA250A" w:rsidRPr="00FA250A">
        <w:rPr>
          <w:bCs/>
          <w:sz w:val="24"/>
          <w:szCs w:val="24"/>
        </w:rPr>
        <w:t xml:space="preserve"> Покупатель имеет право отказаться от исполнения  договора. </w:t>
      </w:r>
    </w:p>
    <w:p w:rsidR="00FA250A" w:rsidRPr="00FA250A" w:rsidRDefault="001E0735" w:rsidP="001E0735">
      <w:pPr>
        <w:pStyle w:val="af1"/>
        <w:ind w:firstLine="708"/>
        <w:jc w:val="both"/>
        <w:rPr>
          <w:bCs/>
          <w:sz w:val="24"/>
          <w:szCs w:val="24"/>
        </w:rPr>
      </w:pPr>
      <w:r>
        <w:rPr>
          <w:bCs/>
          <w:sz w:val="24"/>
          <w:szCs w:val="24"/>
        </w:rPr>
        <w:t>8.</w:t>
      </w:r>
      <w:r w:rsidR="00BD0792">
        <w:rPr>
          <w:bCs/>
          <w:sz w:val="24"/>
          <w:szCs w:val="24"/>
        </w:rPr>
        <w:t>10</w:t>
      </w:r>
      <w:r>
        <w:rPr>
          <w:bCs/>
          <w:sz w:val="24"/>
          <w:szCs w:val="24"/>
        </w:rPr>
        <w:t>.</w:t>
      </w:r>
      <w:r w:rsidR="00FA250A" w:rsidRPr="00FA250A">
        <w:rPr>
          <w:bCs/>
          <w:sz w:val="24"/>
          <w:szCs w:val="24"/>
        </w:rPr>
        <w:t xml:space="preserve"> В случае, когда относящиеся к </w:t>
      </w:r>
      <w:r w:rsidR="002C4859">
        <w:rPr>
          <w:sz w:val="24"/>
          <w:szCs w:val="24"/>
        </w:rPr>
        <w:t>Товару</w:t>
      </w:r>
      <w:r w:rsidR="00FA250A" w:rsidRPr="00FA250A">
        <w:rPr>
          <w:bCs/>
          <w:sz w:val="24"/>
          <w:szCs w:val="24"/>
        </w:rPr>
        <w:t xml:space="preserve"> документы Поставщик не передал Покупателю в указанные в договоре сроки, </w:t>
      </w:r>
      <w:r w:rsidR="002C4859">
        <w:rPr>
          <w:bCs/>
          <w:sz w:val="24"/>
          <w:szCs w:val="24"/>
        </w:rPr>
        <w:t xml:space="preserve">Покупатель вправе требовать от Поставщика </w:t>
      </w:r>
      <w:r w:rsidR="00FA250A" w:rsidRPr="00FA250A">
        <w:rPr>
          <w:bCs/>
          <w:sz w:val="24"/>
          <w:szCs w:val="24"/>
        </w:rPr>
        <w:t>возмещ</w:t>
      </w:r>
      <w:r w:rsidR="002C4859">
        <w:rPr>
          <w:bCs/>
          <w:sz w:val="24"/>
          <w:szCs w:val="24"/>
        </w:rPr>
        <w:t>ения</w:t>
      </w:r>
      <w:r w:rsidR="00FA250A" w:rsidRPr="00FA250A">
        <w:rPr>
          <w:bCs/>
          <w:sz w:val="24"/>
          <w:szCs w:val="24"/>
        </w:rPr>
        <w:t xml:space="preserve"> понесенны</w:t>
      </w:r>
      <w:r w:rsidR="002C4859">
        <w:rPr>
          <w:bCs/>
          <w:sz w:val="24"/>
          <w:szCs w:val="24"/>
        </w:rPr>
        <w:t>х</w:t>
      </w:r>
      <w:r w:rsidR="00FA250A" w:rsidRPr="00FA250A">
        <w:rPr>
          <w:bCs/>
          <w:sz w:val="24"/>
          <w:szCs w:val="24"/>
        </w:rPr>
        <w:t xml:space="preserve"> Покупателем расход</w:t>
      </w:r>
      <w:r w:rsidR="002C4859">
        <w:rPr>
          <w:bCs/>
          <w:sz w:val="24"/>
          <w:szCs w:val="24"/>
        </w:rPr>
        <w:t>ов</w:t>
      </w:r>
      <w:r w:rsidR="007E40BF">
        <w:rPr>
          <w:bCs/>
          <w:sz w:val="24"/>
          <w:szCs w:val="24"/>
        </w:rPr>
        <w:t xml:space="preserve"> </w:t>
      </w:r>
      <w:r w:rsidR="00FA250A" w:rsidRPr="00FA250A">
        <w:rPr>
          <w:bCs/>
          <w:sz w:val="24"/>
          <w:szCs w:val="24"/>
        </w:rPr>
        <w:t>и други</w:t>
      </w:r>
      <w:r w:rsidR="002C4859">
        <w:rPr>
          <w:bCs/>
          <w:sz w:val="24"/>
          <w:szCs w:val="24"/>
        </w:rPr>
        <w:t>х</w:t>
      </w:r>
      <w:r w:rsidR="00FA250A" w:rsidRPr="00FA250A">
        <w:rPr>
          <w:bCs/>
          <w:sz w:val="24"/>
          <w:szCs w:val="24"/>
        </w:rPr>
        <w:t xml:space="preserve"> убытк</w:t>
      </w:r>
      <w:r w:rsidR="002C4859">
        <w:rPr>
          <w:bCs/>
          <w:sz w:val="24"/>
          <w:szCs w:val="24"/>
        </w:rPr>
        <w:t>ов</w:t>
      </w:r>
      <w:r w:rsidR="00FA250A" w:rsidRPr="00FA250A">
        <w:rPr>
          <w:bCs/>
          <w:sz w:val="24"/>
          <w:szCs w:val="24"/>
        </w:rPr>
        <w:t>, образовавши</w:t>
      </w:r>
      <w:r w:rsidR="002C4859">
        <w:rPr>
          <w:bCs/>
          <w:sz w:val="24"/>
          <w:szCs w:val="24"/>
        </w:rPr>
        <w:t>хся</w:t>
      </w:r>
      <w:r w:rsidR="00FA250A" w:rsidRPr="00FA250A">
        <w:rPr>
          <w:bCs/>
          <w:sz w:val="24"/>
          <w:szCs w:val="24"/>
        </w:rPr>
        <w:t xml:space="preserve"> вследствие лишения возможности Покупателя использовать </w:t>
      </w:r>
      <w:r w:rsidR="002C4859">
        <w:rPr>
          <w:sz w:val="24"/>
          <w:szCs w:val="24"/>
        </w:rPr>
        <w:t>Товар</w:t>
      </w:r>
      <w:r w:rsidR="00FA250A" w:rsidRPr="00FA250A">
        <w:rPr>
          <w:bCs/>
          <w:sz w:val="24"/>
          <w:szCs w:val="24"/>
        </w:rPr>
        <w:t xml:space="preserve"> из-за отсутствия этих документов, а также </w:t>
      </w:r>
      <w:r>
        <w:rPr>
          <w:bCs/>
          <w:sz w:val="24"/>
          <w:szCs w:val="24"/>
        </w:rPr>
        <w:t>уплаты</w:t>
      </w:r>
      <w:r w:rsidR="00FA250A"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00FA250A" w:rsidRPr="00FA250A">
        <w:rPr>
          <w:bCs/>
          <w:sz w:val="24"/>
          <w:szCs w:val="24"/>
        </w:rPr>
        <w:t xml:space="preserve"> за каждый день просрочки передачи документов.</w:t>
      </w:r>
    </w:p>
    <w:p w:rsidR="00160CAF" w:rsidRPr="00FA250A" w:rsidRDefault="00160CAF" w:rsidP="00FA250A">
      <w:pPr>
        <w:pStyle w:val="af1"/>
        <w:ind w:firstLine="708"/>
        <w:jc w:val="both"/>
        <w:rPr>
          <w:sz w:val="24"/>
          <w:szCs w:val="24"/>
        </w:rPr>
      </w:pPr>
      <w:r w:rsidRPr="00FA250A">
        <w:rPr>
          <w:sz w:val="24"/>
          <w:szCs w:val="24"/>
        </w:rPr>
        <w:t>8.</w:t>
      </w:r>
      <w:r w:rsidR="00BD0792">
        <w:rPr>
          <w:sz w:val="24"/>
          <w:szCs w:val="24"/>
        </w:rPr>
        <w:t>11</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w:t>
      </w:r>
      <w:r w:rsidR="00BD0792">
        <w:t>12</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3</w:t>
      </w:r>
      <w:r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4</w:t>
      </w:r>
      <w:r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3A27" w:rsidRDefault="00160CAF" w:rsidP="00123A2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23A27" w:rsidRDefault="00123A27" w:rsidP="00123A27">
      <w:pPr>
        <w:pStyle w:val="ConsNormal"/>
        <w:ind w:firstLine="0"/>
        <w:jc w:val="both"/>
        <w:rPr>
          <w:rFonts w:ascii="Times New Roman" w:hAnsi="Times New Roman" w:cs="Times New Roman"/>
          <w:sz w:val="24"/>
          <w:szCs w:val="24"/>
        </w:rPr>
      </w:pP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1FAF" w:rsidRPr="00DC1FAF" w:rsidRDefault="00160CAF" w:rsidP="00DC1F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E40BF">
        <w:rPr>
          <w:rFonts w:ascii="Times New Roman" w:hAnsi="Times New Roman" w:cs="Times New Roman"/>
          <w:sz w:val="24"/>
          <w:szCs w:val="24"/>
        </w:rPr>
        <w:t xml:space="preserve">Амурской </w:t>
      </w:r>
      <w:r w:rsidR="00F5144A">
        <w:rPr>
          <w:rFonts w:ascii="Times New Roman" w:hAnsi="Times New Roman" w:cs="Times New Roman"/>
          <w:sz w:val="24"/>
          <w:szCs w:val="24"/>
        </w:rPr>
        <w:t xml:space="preserve">области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7C0FDD" w:rsidRPr="00AB50C7" w:rsidRDefault="007C0FDD"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7C0FDD" w:rsidRDefault="007C0FDD" w:rsidP="00160CAF">
      <w:pPr>
        <w:pStyle w:val="ConsNormal"/>
        <w:ind w:firstLine="709"/>
        <w:jc w:val="both"/>
        <w:rPr>
          <w:rFonts w:ascii="Times New Roman" w:hAnsi="Times New Roman" w:cs="Times New Roman"/>
          <w:sz w:val="24"/>
          <w:szCs w:val="24"/>
        </w:rPr>
      </w:pP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1</w:t>
      </w:r>
      <w:r w:rsidR="00123A27">
        <w:rPr>
          <w:rFonts w:ascii="Times New Roman" w:hAnsi="Times New Roman" w:cs="Times New Roman"/>
          <w:sz w:val="24"/>
          <w:szCs w:val="24"/>
        </w:rPr>
        <w:t>5</w:t>
      </w:r>
      <w:r w:rsidRPr="002617C2">
        <w:rPr>
          <w:rFonts w:ascii="Times New Roman" w:hAnsi="Times New Roman" w:cs="Times New Roman"/>
          <w:sz w:val="24"/>
          <w:szCs w:val="24"/>
        </w:rPr>
        <w:t>.1. настоящего Договора.</w:t>
      </w:r>
    </w:p>
    <w:p w:rsidR="002617C2" w:rsidRDefault="00160CAF" w:rsidP="002617C2">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Pr>
          <w:rFonts w:ascii="Times New Roman" w:hAnsi="Times New Roman" w:cs="Times New Roman"/>
          <w:sz w:val="24"/>
          <w:szCs w:val="24"/>
        </w:rPr>
        <w:t xml:space="preserve"> </w:t>
      </w:r>
    </w:p>
    <w:p w:rsidR="00160CAF" w:rsidRPr="002617C2" w:rsidRDefault="002617C2" w:rsidP="002617C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60CAF" w:rsidRPr="002617C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123A27">
        <w:rPr>
          <w:rFonts w:ascii="Times New Roman" w:hAnsi="Times New Roman" w:cs="Times New Roman"/>
          <w:sz w:val="24"/>
          <w:szCs w:val="24"/>
        </w:rPr>
        <w:t>5</w:t>
      </w:r>
      <w:r w:rsidR="00160CAF" w:rsidRPr="002617C2">
        <w:rPr>
          <w:rFonts w:ascii="Times New Roman" w:hAnsi="Times New Roman" w:cs="Times New Roman"/>
          <w:sz w:val="24"/>
          <w:szCs w:val="24"/>
        </w:rPr>
        <w:t>.4 Договора.</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p>
    <w:bookmarkEnd w:id="0"/>
    <w:bookmarkEnd w:id="1"/>
    <w:bookmarkEnd w:id="2"/>
    <w:bookmarkEnd w:id="3"/>
    <w:p w:rsidR="00C51A60" w:rsidRDefault="00C51A60" w:rsidP="00C51A60">
      <w:pPr>
        <w:pStyle w:val="Standard"/>
        <w:spacing w:line="276" w:lineRule="auto"/>
        <w:jc w:val="center"/>
        <w:rPr>
          <w:b/>
        </w:rPr>
      </w:pPr>
      <w:r>
        <w:rPr>
          <w:b/>
        </w:rPr>
        <w:t>12. Антикоррупционная оговорка</w:t>
      </w:r>
    </w:p>
    <w:p w:rsidR="00C51A60" w:rsidRDefault="00C51A60" w:rsidP="00C51A60">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51A60" w:rsidRDefault="00C51A60" w:rsidP="00C51A60">
      <w:pPr>
        <w:pStyle w:val="Standard"/>
        <w:jc w:val="both"/>
        <w:rPr>
          <w:sz w:val="22"/>
          <w:szCs w:val="22"/>
        </w:rPr>
      </w:pPr>
      <w:r>
        <w:tab/>
      </w:r>
    </w:p>
    <w:p w:rsidR="00C51A60" w:rsidRDefault="00C51A60" w:rsidP="00C51A60">
      <w:pPr>
        <w:pStyle w:val="Standard"/>
        <w:jc w:val="both"/>
      </w:pPr>
      <w: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51A60" w:rsidRDefault="00C51A60" w:rsidP="00C51A60">
      <w:pPr>
        <w:pStyle w:val="Standard"/>
        <w:jc w:val="both"/>
      </w:pPr>
      <w: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lastRenderedPageBreak/>
        <w:t>пунктов 12.1, 12.2 настоящего Договора другой Стороной, её аффилированными лицами, работниками или посредниками.</w:t>
      </w:r>
    </w:p>
    <w:p w:rsidR="00C51A60" w:rsidRDefault="00C51A60" w:rsidP="00C51A60">
      <w:pPr>
        <w:pStyle w:val="Standard"/>
        <w:jc w:val="both"/>
        <w:rPr>
          <w:shd w:val="clear" w:color="auto" w:fill="FFFFFF"/>
        </w:rPr>
      </w:pPr>
      <w:r>
        <w:rPr>
          <w:shd w:val="clear" w:color="auto" w:fill="FFFFFF"/>
        </w:rPr>
        <w:t xml:space="preserve">12.3.1.Каналы уведомления Покупателя о нарушениях каких-либо положений пунктов 12.1, 12.2 настоящего Договора: </w:t>
      </w:r>
    </w:p>
    <w:p w:rsidR="008A1BCF" w:rsidRPr="008A1BCF" w:rsidRDefault="008A1BCF" w:rsidP="008A1BCF">
      <w:pPr>
        <w:widowControl/>
        <w:suppressAutoHyphens/>
        <w:autoSpaceDE/>
        <w:adjustRightInd/>
        <w:jc w:val="both"/>
        <w:textAlignment w:val="baseline"/>
        <w:rPr>
          <w:rFonts w:eastAsia="Calibri"/>
          <w:kern w:val="3"/>
          <w:sz w:val="24"/>
          <w:szCs w:val="24"/>
          <w:shd w:val="clear" w:color="auto" w:fill="FFFFFF"/>
        </w:rPr>
      </w:pPr>
      <w:r>
        <w:rPr>
          <w:rFonts w:eastAsia="Calibri"/>
          <w:kern w:val="3"/>
          <w:sz w:val="24"/>
          <w:szCs w:val="24"/>
          <w:shd w:val="clear" w:color="auto" w:fill="FFFFFF"/>
        </w:rPr>
        <w:t xml:space="preserve">- </w:t>
      </w:r>
      <w:r w:rsidRPr="008A1BCF">
        <w:rPr>
          <w:rFonts w:eastAsia="Calibri"/>
          <w:kern w:val="3"/>
          <w:sz w:val="24"/>
          <w:szCs w:val="24"/>
          <w:shd w:val="clear" w:color="auto" w:fill="FFFFFF"/>
        </w:rPr>
        <w:t>тел/ факс:</w:t>
      </w:r>
      <w:r>
        <w:rPr>
          <w:rFonts w:eastAsia="Calibri"/>
          <w:kern w:val="3"/>
          <w:sz w:val="24"/>
          <w:szCs w:val="24"/>
          <w:shd w:val="clear" w:color="auto" w:fill="FFFFFF"/>
        </w:rPr>
        <w:t xml:space="preserve"> 8 </w:t>
      </w:r>
      <w:r w:rsidRPr="008A1BCF">
        <w:rPr>
          <w:rFonts w:eastAsia="Calibri"/>
          <w:kern w:val="3"/>
          <w:sz w:val="24"/>
          <w:szCs w:val="24"/>
          <w:shd w:val="clear" w:color="auto" w:fill="FFFFFF"/>
        </w:rPr>
        <w:t>(41656) 58-608, 72-765;</w:t>
      </w:r>
    </w:p>
    <w:p w:rsidR="008A1BCF" w:rsidRPr="008A1BCF" w:rsidRDefault="008A1BCF" w:rsidP="008A1BCF">
      <w:pPr>
        <w:widowControl/>
        <w:suppressAutoHyphens/>
        <w:autoSpaceDE/>
        <w:adjustRightInd/>
        <w:jc w:val="both"/>
        <w:textAlignment w:val="baseline"/>
        <w:rPr>
          <w:rFonts w:eastAsia="Calibri"/>
          <w:kern w:val="3"/>
          <w:sz w:val="24"/>
          <w:szCs w:val="24"/>
          <w:shd w:val="clear" w:color="auto" w:fill="FFFFFF"/>
        </w:rPr>
      </w:pPr>
      <w:r w:rsidRPr="008A1BCF">
        <w:rPr>
          <w:rFonts w:eastAsia="Calibri"/>
          <w:kern w:val="3"/>
          <w:sz w:val="24"/>
          <w:szCs w:val="24"/>
          <w:shd w:val="clear" w:color="auto" w:fill="FFFFFF"/>
        </w:rPr>
        <w:t>- официальный сайт:</w:t>
      </w:r>
      <w:r w:rsidRPr="008A1BCF">
        <w:rPr>
          <w:rFonts w:eastAsia="Calibri"/>
          <w:kern w:val="3"/>
          <w:sz w:val="24"/>
          <w:szCs w:val="24"/>
        </w:rPr>
        <w:t xml:space="preserve"> </w:t>
      </w:r>
      <w:r w:rsidRPr="008A1BCF">
        <w:rPr>
          <w:rFonts w:eastAsia="Calibri"/>
          <w:kern w:val="3"/>
          <w:sz w:val="24"/>
          <w:szCs w:val="24"/>
          <w:lang w:val="en-US"/>
        </w:rPr>
        <w:t>www</w:t>
      </w:r>
      <w:r w:rsidRPr="008A1BCF">
        <w:rPr>
          <w:rFonts w:eastAsia="Calibri"/>
          <w:kern w:val="3"/>
          <w:sz w:val="24"/>
          <w:szCs w:val="24"/>
        </w:rPr>
        <w:t>.</w:t>
      </w:r>
      <w:proofErr w:type="spellStart"/>
      <w:r w:rsidRPr="008A1BCF">
        <w:rPr>
          <w:rFonts w:eastAsia="Calibri"/>
          <w:kern w:val="3"/>
          <w:sz w:val="24"/>
          <w:szCs w:val="24"/>
          <w:lang w:val="en-US"/>
        </w:rPr>
        <w:t>nuz</w:t>
      </w:r>
      <w:hyperlink r:id="rId8" w:history="1">
        <w:r w:rsidRPr="008A1BCF">
          <w:rPr>
            <w:rFonts w:eastAsia="Calibri"/>
            <w:kern w:val="3"/>
            <w:sz w:val="24"/>
            <w:szCs w:val="24"/>
            <w:lang w:val="en-US"/>
          </w:rPr>
          <w:t>tynda</w:t>
        </w:r>
        <w:proofErr w:type="spellEnd"/>
        <w:r w:rsidRPr="008A1BCF">
          <w:rPr>
            <w:rFonts w:eastAsia="Calibri"/>
            <w:kern w:val="3"/>
            <w:sz w:val="24"/>
            <w:szCs w:val="24"/>
            <w:shd w:val="clear" w:color="auto" w:fill="FFFFFF"/>
          </w:rPr>
          <w:t>.</w:t>
        </w:r>
        <w:proofErr w:type="spellStart"/>
        <w:r w:rsidRPr="008A1BCF">
          <w:rPr>
            <w:rFonts w:eastAsia="Calibri"/>
            <w:kern w:val="3"/>
            <w:sz w:val="24"/>
            <w:szCs w:val="24"/>
            <w:shd w:val="clear" w:color="auto" w:fill="FFFFFF"/>
          </w:rPr>
          <w:t>ru</w:t>
        </w:r>
        <w:proofErr w:type="spellEnd"/>
      </w:hyperlink>
      <w:r w:rsidRPr="008A1BCF">
        <w:rPr>
          <w:rFonts w:eastAsia="Calibri"/>
          <w:kern w:val="3"/>
          <w:sz w:val="24"/>
          <w:szCs w:val="24"/>
          <w:shd w:val="clear" w:color="auto" w:fill="FFFFFF"/>
        </w:rPr>
        <w:t>;</w:t>
      </w:r>
    </w:p>
    <w:p w:rsidR="008A1BCF" w:rsidRPr="008A1BCF" w:rsidRDefault="008A1BCF" w:rsidP="008A1BCF">
      <w:pPr>
        <w:widowControl/>
        <w:suppressAutoHyphens/>
        <w:autoSpaceDE/>
        <w:adjustRightInd/>
        <w:jc w:val="both"/>
        <w:textAlignment w:val="baseline"/>
        <w:rPr>
          <w:rFonts w:eastAsia="Calibri"/>
          <w:kern w:val="3"/>
          <w:sz w:val="24"/>
          <w:szCs w:val="24"/>
          <w:shd w:val="clear" w:color="auto" w:fill="FFFFFF"/>
        </w:rPr>
      </w:pPr>
      <w:r w:rsidRPr="008A1BCF">
        <w:rPr>
          <w:rFonts w:eastAsia="Calibri"/>
          <w:kern w:val="3"/>
          <w:sz w:val="24"/>
          <w:szCs w:val="24"/>
          <w:shd w:val="clear" w:color="auto" w:fill="FFFFFF"/>
        </w:rPr>
        <w:t xml:space="preserve">12.3.2. Каналы уведомления Поставщика о нарушениях каких-либо положений пунктов 12.1, 12.2 настоящего Договора: </w:t>
      </w:r>
    </w:p>
    <w:p w:rsidR="008A1BCF" w:rsidRPr="008A1BCF" w:rsidRDefault="008A1BCF" w:rsidP="008A1BCF">
      <w:pPr>
        <w:widowControl/>
        <w:suppressAutoHyphens/>
        <w:autoSpaceDE/>
        <w:adjustRightInd/>
        <w:jc w:val="both"/>
        <w:textAlignment w:val="baseline"/>
        <w:rPr>
          <w:rFonts w:eastAsia="Calibri"/>
          <w:kern w:val="3"/>
          <w:sz w:val="24"/>
          <w:szCs w:val="24"/>
          <w:shd w:val="clear" w:color="auto" w:fill="FFFFFF"/>
        </w:rPr>
      </w:pPr>
      <w:r w:rsidRPr="008A1BCF">
        <w:rPr>
          <w:rFonts w:eastAsia="Calibri"/>
          <w:kern w:val="3"/>
          <w:sz w:val="24"/>
          <w:szCs w:val="24"/>
          <w:shd w:val="clear" w:color="auto" w:fill="FFFFFF"/>
        </w:rPr>
        <w:t>-</w:t>
      </w:r>
      <w:r>
        <w:rPr>
          <w:rFonts w:eastAsia="Calibri"/>
          <w:kern w:val="3"/>
          <w:sz w:val="24"/>
          <w:szCs w:val="24"/>
          <w:shd w:val="clear" w:color="auto" w:fill="FFFFFF"/>
        </w:rPr>
        <w:t xml:space="preserve"> тел/ факс: </w:t>
      </w:r>
      <w:r w:rsidRPr="008A1BCF">
        <w:rPr>
          <w:rFonts w:eastAsia="Calibri"/>
          <w:kern w:val="3"/>
          <w:sz w:val="24"/>
          <w:szCs w:val="24"/>
          <w:shd w:val="clear" w:color="auto" w:fill="FFFFFF"/>
        </w:rPr>
        <w:t>8-383-207-83-50</w:t>
      </w:r>
    </w:p>
    <w:p w:rsidR="008A1BCF" w:rsidRPr="008A1BCF" w:rsidRDefault="008A1BCF" w:rsidP="008A1BCF">
      <w:pPr>
        <w:widowControl/>
        <w:suppressAutoHyphens/>
        <w:autoSpaceDE/>
        <w:adjustRightInd/>
        <w:jc w:val="both"/>
        <w:textAlignment w:val="baseline"/>
        <w:rPr>
          <w:rFonts w:eastAsia="Calibri"/>
          <w:kern w:val="3"/>
          <w:sz w:val="24"/>
          <w:szCs w:val="24"/>
        </w:rPr>
      </w:pPr>
      <w:r w:rsidRPr="008A1BCF">
        <w:rPr>
          <w:rFonts w:eastAsia="Calibri"/>
          <w:kern w:val="3"/>
          <w:sz w:val="24"/>
          <w:szCs w:val="24"/>
          <w:shd w:val="clear" w:color="auto" w:fill="FFFFFF"/>
        </w:rPr>
        <w:t>- электронная почта:</w:t>
      </w:r>
      <w:r w:rsidRPr="008A1BCF">
        <w:t xml:space="preserve"> </w:t>
      </w:r>
      <w:r w:rsidRPr="008A1BCF">
        <w:rPr>
          <w:rFonts w:eastAsia="Calibri"/>
          <w:kern w:val="3"/>
          <w:sz w:val="24"/>
          <w:szCs w:val="24"/>
        </w:rPr>
        <w:t>km.proect@yandex.ru</w:t>
      </w:r>
    </w:p>
    <w:p w:rsidR="00C51A60" w:rsidRDefault="00C51A60" w:rsidP="00C51A60">
      <w:pPr>
        <w:pStyle w:val="Standard"/>
        <w:jc w:val="both"/>
      </w:pPr>
      <w:r>
        <w:t>12.4.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51A60" w:rsidRDefault="00C51A60" w:rsidP="00C51A60">
      <w:pPr>
        <w:pStyle w:val="Standard"/>
        <w:jc w:val="both"/>
      </w:pPr>
      <w: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51A60" w:rsidRDefault="00C51A60" w:rsidP="00C51A60">
      <w:pPr>
        <w:pStyle w:val="Standard"/>
        <w:tabs>
          <w:tab w:val="left" w:pos="709"/>
          <w:tab w:val="left" w:pos="851"/>
        </w:tabs>
        <w:jc w:val="both"/>
      </w:pPr>
      <w: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51A60" w:rsidRDefault="00C51A60" w:rsidP="00C51A60">
      <w:pPr>
        <w:pStyle w:val="Standard"/>
        <w:jc w:val="both"/>
        <w:rPr>
          <w:sz w:val="22"/>
          <w:szCs w:val="22"/>
        </w:rPr>
      </w:pPr>
      <w:r>
        <w:rPr>
          <w:sz w:val="22"/>
          <w:szCs w:val="22"/>
        </w:rP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51A60" w:rsidRDefault="00C51A60" w:rsidP="00C51A60">
      <w:pPr>
        <w:jc w:val="center"/>
        <w:rPr>
          <w:b/>
          <w:sz w:val="24"/>
          <w:szCs w:val="24"/>
        </w:rPr>
      </w:pPr>
      <w:r>
        <w:rPr>
          <w:b/>
          <w:sz w:val="24"/>
          <w:szCs w:val="24"/>
        </w:rPr>
        <w:t>13. Налоговая оговорка</w:t>
      </w:r>
    </w:p>
    <w:p w:rsidR="00C51A60" w:rsidRDefault="00C51A60" w:rsidP="00C51A60">
      <w:pPr>
        <w:ind w:firstLine="851"/>
        <w:jc w:val="both"/>
        <w:rPr>
          <w:sz w:val="22"/>
          <w:szCs w:val="22"/>
        </w:rPr>
      </w:pPr>
      <w:r>
        <w:rPr>
          <w:sz w:val="22"/>
          <w:szCs w:val="22"/>
        </w:rPr>
        <w:t>13.1.Поставщик гарантирует, что:</w:t>
      </w:r>
    </w:p>
    <w:p w:rsidR="00C51A60" w:rsidRDefault="00C51A60" w:rsidP="00C51A60">
      <w:pPr>
        <w:ind w:firstLine="851"/>
        <w:jc w:val="both"/>
        <w:rPr>
          <w:sz w:val="24"/>
          <w:szCs w:val="24"/>
        </w:rPr>
      </w:pPr>
      <w:r>
        <w:rPr>
          <w:sz w:val="24"/>
          <w:szCs w:val="24"/>
        </w:rPr>
        <w:t>зарегистрирован в ЕГР</w:t>
      </w:r>
      <w:r w:rsidR="009C7755">
        <w:rPr>
          <w:sz w:val="24"/>
          <w:szCs w:val="24"/>
        </w:rPr>
        <w:t>ИП</w:t>
      </w:r>
      <w:r>
        <w:rPr>
          <w:sz w:val="24"/>
          <w:szCs w:val="24"/>
        </w:rPr>
        <w:t xml:space="preserve"> надлежащим образом;</w:t>
      </w:r>
    </w:p>
    <w:p w:rsidR="00C51A60" w:rsidRDefault="00C51A60" w:rsidP="00C51A60">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1A60" w:rsidRDefault="00C51A60" w:rsidP="00C51A60">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1A60" w:rsidRDefault="00C51A60" w:rsidP="00C51A60">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1A60" w:rsidRDefault="00C51A60" w:rsidP="00C51A60">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51A60" w:rsidRDefault="00C51A60" w:rsidP="00C51A60">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1A60" w:rsidRDefault="00C51A60" w:rsidP="00C51A60">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1A60" w:rsidRDefault="00C51A60" w:rsidP="00C51A60">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sz w:val="22"/>
          <w:szCs w:val="22"/>
        </w:rPr>
        <w:t xml:space="preserve"> </w:t>
      </w:r>
      <w:r>
        <w:rPr>
          <w:sz w:val="24"/>
          <w:szCs w:val="24"/>
        </w:rPr>
        <w:t xml:space="preserve">бухгалтерской и налоговой отчетности, а также не отражает в </w:t>
      </w:r>
      <w:r>
        <w:rPr>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51A60" w:rsidRDefault="00C51A60" w:rsidP="00C51A60">
      <w:pPr>
        <w:ind w:firstLine="851"/>
        <w:jc w:val="both"/>
        <w:rPr>
          <w:sz w:val="24"/>
          <w:szCs w:val="24"/>
        </w:rPr>
      </w:pPr>
      <w:r>
        <w:rPr>
          <w:sz w:val="24"/>
          <w:szCs w:val="24"/>
        </w:rPr>
        <w:t>своевременно и в полном объеме уплачивает налоги, сборы и страховые взносы;</w:t>
      </w:r>
    </w:p>
    <w:p w:rsidR="00C51A60" w:rsidRDefault="00C51A60" w:rsidP="00C51A60">
      <w:pPr>
        <w:ind w:firstLine="851"/>
        <w:jc w:val="both"/>
        <w:rPr>
          <w:i/>
          <w:sz w:val="24"/>
          <w:szCs w:val="24"/>
        </w:rPr>
      </w:pPr>
      <w:r>
        <w:rPr>
          <w:sz w:val="24"/>
          <w:szCs w:val="24"/>
        </w:rPr>
        <w:t>отражает в налоговой отчетности по НДС все суммы НДС, предъявленные Покупателю</w:t>
      </w:r>
      <w:r>
        <w:rPr>
          <w:i/>
          <w:sz w:val="24"/>
          <w:szCs w:val="24"/>
        </w:rPr>
        <w:t>;</w:t>
      </w:r>
    </w:p>
    <w:p w:rsidR="00C51A60" w:rsidRDefault="00C51A60" w:rsidP="00C51A60">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51A60" w:rsidRDefault="00C51A60" w:rsidP="00C51A60">
      <w:pPr>
        <w:tabs>
          <w:tab w:val="left" w:pos="1276"/>
          <w:tab w:val="left" w:pos="1418"/>
        </w:tabs>
        <w:ind w:firstLine="851"/>
        <w:jc w:val="both"/>
        <w:rPr>
          <w:sz w:val="24"/>
          <w:szCs w:val="24"/>
        </w:rPr>
      </w:pPr>
      <w:r>
        <w:rPr>
          <w:sz w:val="24"/>
          <w:szCs w:val="24"/>
        </w:rPr>
        <w:t>13.2.</w:t>
      </w:r>
      <w:r>
        <w:rPr>
          <w:sz w:val="24"/>
          <w:szCs w:val="24"/>
        </w:rPr>
        <w:tab/>
        <w:t>Если Поставщик</w:t>
      </w:r>
      <w:r>
        <w:rPr>
          <w:i/>
          <w:sz w:val="24"/>
          <w:szCs w:val="24"/>
        </w:rPr>
        <w:t xml:space="preserve"> </w:t>
      </w:r>
      <w:r>
        <w:rPr>
          <w:sz w:val="24"/>
          <w:szCs w:val="24"/>
        </w:rPr>
        <w:t xml:space="preserve">нарушит гарантии (любую одну, несколько или все вместе), указанные в пункте </w:t>
      </w:r>
      <w:r w:rsidR="00123A27">
        <w:rPr>
          <w:sz w:val="24"/>
          <w:szCs w:val="24"/>
        </w:rPr>
        <w:t>13.</w:t>
      </w:r>
      <w:r>
        <w:rPr>
          <w:sz w:val="24"/>
          <w:szCs w:val="24"/>
        </w:rPr>
        <w:t>1 настоящего раздела,  и это повлечет:</w:t>
      </w:r>
    </w:p>
    <w:p w:rsidR="00C51A60" w:rsidRDefault="00C51A60" w:rsidP="00C51A60">
      <w:pPr>
        <w:tabs>
          <w:tab w:val="left" w:pos="1276"/>
        </w:tabs>
        <w:ind w:firstLine="851"/>
        <w:jc w:val="both"/>
        <w:rPr>
          <w:sz w:val="24"/>
          <w:szCs w:val="24"/>
        </w:rPr>
      </w:pPr>
      <w:r>
        <w:rPr>
          <w:sz w:val="24"/>
          <w:szCs w:val="24"/>
        </w:rPr>
        <w:t>предъявление налоговыми органами требований к Покупателю</w:t>
      </w:r>
      <w:r>
        <w:rPr>
          <w:i/>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1A60" w:rsidRDefault="00C51A60" w:rsidP="00C51A60">
      <w:pPr>
        <w:ind w:firstLine="851"/>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51A60" w:rsidRDefault="00C51A60" w:rsidP="00C51A60">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C51A60" w:rsidRDefault="00C51A60" w:rsidP="00C51A60">
      <w:pPr>
        <w:tabs>
          <w:tab w:val="left" w:pos="1276"/>
          <w:tab w:val="left" w:pos="1418"/>
        </w:tabs>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5B30F4" w:rsidRDefault="005B30F4"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1</w:t>
      </w:r>
      <w:r w:rsidR="005B30F4">
        <w:rPr>
          <w:b/>
        </w:rPr>
        <w:t>4</w:t>
      </w:r>
      <w:r w:rsidRPr="00AB50C7">
        <w:rPr>
          <w:b/>
        </w:rPr>
        <w:t>. Срок действия Договора</w:t>
      </w:r>
    </w:p>
    <w:p w:rsidR="007C0FDD" w:rsidRDefault="007C0FDD" w:rsidP="00EE1BF6">
      <w:pPr>
        <w:pStyle w:val="ConsNormal"/>
        <w:tabs>
          <w:tab w:val="left" w:pos="709"/>
        </w:tabs>
        <w:ind w:firstLine="709"/>
        <w:jc w:val="both"/>
        <w:rPr>
          <w:rFonts w:ascii="Times New Roman" w:hAnsi="Times New Roman" w:cs="Times New Roman"/>
          <w:sz w:val="24"/>
          <w:szCs w:val="24"/>
        </w:rPr>
      </w:pPr>
    </w:p>
    <w:p w:rsidR="00EE1BF6" w:rsidRPr="00EE1BF6" w:rsidRDefault="00160CAF" w:rsidP="00EE1BF6">
      <w:pPr>
        <w:pStyle w:val="ConsNormal"/>
        <w:tabs>
          <w:tab w:val="left" w:pos="709"/>
        </w:tabs>
        <w:ind w:firstLine="709"/>
        <w:jc w:val="both"/>
        <w:rPr>
          <w:rFonts w:ascii="Times New Roman" w:hAnsi="Times New Roman" w:cs="Times New Roman"/>
          <w:iCs/>
          <w:sz w:val="24"/>
          <w:szCs w:val="24"/>
        </w:rPr>
      </w:pPr>
      <w:r w:rsidRPr="00EE1BF6">
        <w:rPr>
          <w:rFonts w:ascii="Times New Roman" w:hAnsi="Times New Roman" w:cs="Times New Roman"/>
          <w:sz w:val="24"/>
          <w:szCs w:val="24"/>
        </w:rPr>
        <w:t>1</w:t>
      </w:r>
      <w:r w:rsidR="005B30F4">
        <w:rPr>
          <w:rFonts w:ascii="Times New Roman" w:hAnsi="Times New Roman" w:cs="Times New Roman"/>
          <w:sz w:val="24"/>
          <w:szCs w:val="24"/>
        </w:rPr>
        <w:t>4</w:t>
      </w:r>
      <w:r w:rsidRPr="00EE1BF6">
        <w:rPr>
          <w:rFonts w:ascii="Times New Roman" w:hAnsi="Times New Roman" w:cs="Times New Roman"/>
          <w:sz w:val="24"/>
          <w:szCs w:val="24"/>
        </w:rPr>
        <w:t xml:space="preserve">.1 </w:t>
      </w:r>
      <w:r w:rsidR="00EE1BF6" w:rsidRPr="00EE1BF6">
        <w:rPr>
          <w:rFonts w:ascii="Times New Roman" w:hAnsi="Times New Roman" w:cs="Times New Roman"/>
          <w:sz w:val="24"/>
          <w:szCs w:val="24"/>
        </w:rPr>
        <w:t xml:space="preserve">Настоящий   Договор   вступает  в  силу  с   </w:t>
      </w:r>
      <w:r w:rsidR="007C0FDD">
        <w:rPr>
          <w:rFonts w:ascii="Times New Roman" w:hAnsi="Times New Roman" w:cs="Times New Roman"/>
          <w:sz w:val="24"/>
          <w:szCs w:val="24"/>
        </w:rPr>
        <w:t>момента его заключения  Сторонами</w:t>
      </w:r>
      <w:r w:rsidR="00EE1BF6" w:rsidRPr="00EE1BF6">
        <w:rPr>
          <w:rFonts w:ascii="Times New Roman" w:hAnsi="Times New Roman" w:cs="Times New Roman"/>
          <w:sz w:val="24"/>
          <w:szCs w:val="24"/>
        </w:rPr>
        <w:t xml:space="preserve">    и   действует  </w:t>
      </w:r>
      <w:r w:rsidR="00EE1BF6" w:rsidRPr="00EE1BF6">
        <w:rPr>
          <w:rFonts w:ascii="Times New Roman" w:hAnsi="Times New Roman" w:cs="Times New Roman"/>
          <w:iCs/>
          <w:sz w:val="24"/>
          <w:szCs w:val="24"/>
        </w:rPr>
        <w:t xml:space="preserve"> 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5B30F4">
        <w:rPr>
          <w:rFonts w:ascii="Times New Roman" w:hAnsi="Times New Roman" w:cs="Times New Roman"/>
          <w:b/>
          <w:sz w:val="24"/>
          <w:szCs w:val="24"/>
        </w:rPr>
        <w:t>5</w:t>
      </w:r>
      <w:r w:rsidRPr="00AB50C7">
        <w:rPr>
          <w:rFonts w:ascii="Times New Roman" w:hAnsi="Times New Roman" w:cs="Times New Roman"/>
          <w:b/>
          <w:sz w:val="24"/>
          <w:szCs w:val="24"/>
        </w:rPr>
        <w:t>. Прочие условия</w:t>
      </w:r>
    </w:p>
    <w:p w:rsidR="00160CAF" w:rsidRPr="00AB50C7" w:rsidRDefault="005B30F4" w:rsidP="00C8009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0CAF" w:rsidRPr="00AB50C7">
        <w:rPr>
          <w:rFonts w:ascii="Times New Roman" w:hAnsi="Times New Roman" w:cs="Times New Roman"/>
          <w:sz w:val="24"/>
          <w:szCs w:val="24"/>
        </w:rPr>
        <w:t>1</w:t>
      </w:r>
      <w:r>
        <w:rPr>
          <w:rFonts w:ascii="Times New Roman" w:hAnsi="Times New Roman" w:cs="Times New Roman"/>
          <w:sz w:val="24"/>
          <w:szCs w:val="24"/>
        </w:rPr>
        <w:t>5</w:t>
      </w:r>
      <w:r w:rsidR="00160CAF" w:rsidRPr="00AB50C7">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1FAF" w:rsidRDefault="00160CAF" w:rsidP="005B30F4">
      <w:pPr>
        <w:pStyle w:val="Standard"/>
        <w:ind w:firstLine="720"/>
        <w:jc w:val="both"/>
        <w:rPr>
          <w:shd w:val="clear" w:color="auto" w:fill="FFFFFF"/>
        </w:rPr>
      </w:pPr>
      <w:r w:rsidRPr="00AB50C7">
        <w:rPr>
          <w:shd w:val="clear" w:color="auto" w:fill="FFFFFF"/>
        </w:rPr>
        <w:t>1</w:t>
      </w:r>
      <w:r w:rsidR="005B30F4">
        <w:rPr>
          <w:shd w:val="clear" w:color="auto" w:fill="FFFFFF"/>
        </w:rPr>
        <w:t>5</w:t>
      </w:r>
      <w:r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w:t>
      </w:r>
      <w:r w:rsidR="007E40BF" w:rsidRPr="007E40BF">
        <w:rPr>
          <w:shd w:val="clear" w:color="auto" w:fill="FFFFFF"/>
        </w:rPr>
        <w:t xml:space="preserve"> </w:t>
      </w:r>
      <w:r w:rsidRPr="00AB50C7">
        <w:rPr>
          <w:shd w:val="clear" w:color="auto" w:fill="FFFFFF"/>
        </w:rPr>
        <w:t>адресу</w:t>
      </w:r>
      <w:r w:rsidR="007E40BF">
        <w:rPr>
          <w:shd w:val="clear" w:color="auto" w:fill="FFFFFF"/>
        </w:rPr>
        <w:t>,</w:t>
      </w:r>
      <w:r w:rsidRPr="00AB50C7">
        <w:rPr>
          <w:shd w:val="clear" w:color="auto" w:fill="FFFFFF"/>
        </w:rPr>
        <w:t xml:space="preserve"> указ</w:t>
      </w:r>
      <w:r w:rsidR="00DC1FAF">
        <w:rPr>
          <w:shd w:val="clear" w:color="auto" w:fill="FFFFFF"/>
        </w:rPr>
        <w:t>анному получателем в реквизита</w:t>
      </w:r>
      <w:r w:rsidR="007E40BF">
        <w:rPr>
          <w:shd w:val="clear" w:color="auto" w:fill="FFFFFF"/>
        </w:rPr>
        <w:t xml:space="preserve">х </w:t>
      </w:r>
      <w:r w:rsidR="00C8009C">
        <w:rPr>
          <w:shd w:val="clear" w:color="auto" w:fill="FFFFFF"/>
        </w:rPr>
        <w:t xml:space="preserve">договора. </w:t>
      </w:r>
      <w:r w:rsidRPr="00AB50C7">
        <w:rPr>
          <w:shd w:val="clear" w:color="auto" w:fill="FFFFFF"/>
        </w:rPr>
        <w:t>В любом из случаев, с</w:t>
      </w:r>
      <w:r w:rsidR="00C8009C">
        <w:rPr>
          <w:shd w:val="clear" w:color="auto" w:fill="FFFFFF"/>
        </w:rPr>
        <w:t>рок получения так</w:t>
      </w:r>
      <w:r w:rsidR="00DC1FAF">
        <w:rPr>
          <w:shd w:val="clear" w:color="auto" w:fill="FFFFFF"/>
        </w:rPr>
        <w:t>ого документа,</w:t>
      </w:r>
      <w:r w:rsidR="00C8009C">
        <w:rPr>
          <w:shd w:val="clear" w:color="auto" w:fill="FFFFFF"/>
        </w:rPr>
        <w:t xml:space="preserve"> </w:t>
      </w:r>
      <w:r w:rsidR="007E40BF">
        <w:rPr>
          <w:shd w:val="clear" w:color="auto" w:fill="FFFFFF"/>
        </w:rPr>
        <w:t xml:space="preserve">письма, </w:t>
      </w:r>
      <w:r w:rsidRPr="00AB50C7">
        <w:rPr>
          <w:shd w:val="clear" w:color="auto" w:fill="FFFFFF"/>
        </w:rPr>
        <w:t xml:space="preserve">уведомления, начинает течь </w:t>
      </w:r>
      <w:r w:rsidR="00DC1FAF">
        <w:rPr>
          <w:shd w:val="clear" w:color="auto" w:fill="FFFFFF"/>
        </w:rPr>
        <w:t xml:space="preserve">                                           </w:t>
      </w:r>
      <w:r w:rsidR="005B30F4">
        <w:rPr>
          <w:shd w:val="clear" w:color="auto" w:fill="FFFFFF"/>
        </w:rPr>
        <w:t xml:space="preserve">с </w:t>
      </w:r>
      <w:r w:rsidRPr="00AB50C7">
        <w:rPr>
          <w:shd w:val="clear" w:color="auto" w:fill="FFFFFF"/>
        </w:rPr>
        <w:t>момента направления э</w:t>
      </w:r>
      <w:r w:rsidR="007E40BF">
        <w:rPr>
          <w:shd w:val="clear" w:color="auto" w:fill="FFFFFF"/>
        </w:rPr>
        <w:t xml:space="preserve">лектронного сообщения. Сторона, </w:t>
      </w:r>
      <w:r w:rsidRPr="00AB50C7">
        <w:rPr>
          <w:shd w:val="clear" w:color="auto" w:fill="FFFFFF"/>
        </w:rPr>
        <w:t xml:space="preserve">указавшая неверный электронный адрес или не указавшая </w:t>
      </w:r>
      <w:r w:rsidR="007E40BF">
        <w:rPr>
          <w:shd w:val="clear" w:color="auto" w:fill="FFFFFF"/>
        </w:rPr>
        <w:t xml:space="preserve">его вообще, </w:t>
      </w:r>
      <w:r w:rsidRPr="00AB50C7">
        <w:rPr>
          <w:shd w:val="clear" w:color="auto" w:fill="FFFFFF"/>
        </w:rPr>
        <w:t xml:space="preserve">вправе ссылаться на несвоевременное получение уведомления, сообщения и прочей </w:t>
      </w:r>
    </w:p>
    <w:p w:rsidR="00160CAF" w:rsidRPr="00AB50C7" w:rsidRDefault="00160CAF" w:rsidP="00D04B11">
      <w:pPr>
        <w:pStyle w:val="Standard"/>
        <w:jc w:val="both"/>
        <w:rPr>
          <w:shd w:val="clear" w:color="auto" w:fill="FFFFFF"/>
        </w:rPr>
      </w:pPr>
      <w:r w:rsidRPr="00AB50C7">
        <w:rPr>
          <w:shd w:val="clear" w:color="auto" w:fill="FFFFFF"/>
        </w:rPr>
        <w:lastRenderedPageBreak/>
        <w:t>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.7. К настоящему Договору прилагаются</w:t>
      </w:r>
      <w:r w:rsidR="00071592" w:rsidRPr="00071592">
        <w:rPr>
          <w:rFonts w:ascii="Times New Roman" w:hAnsi="Times New Roman" w:cs="Times New Roman"/>
          <w:sz w:val="24"/>
          <w:szCs w:val="24"/>
        </w:rPr>
        <w:t>:</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7</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1.</w:t>
      </w:r>
      <w:r w:rsidRPr="00071592">
        <w:rPr>
          <w:rFonts w:ascii="Times New Roman" w:hAnsi="Times New Roman" w:cs="Times New Roman"/>
          <w:sz w:val="24"/>
          <w:szCs w:val="24"/>
        </w:rPr>
        <w:t xml:space="preserve"> </w:t>
      </w:r>
      <w:r w:rsidR="00071592" w:rsidRPr="00071592">
        <w:rPr>
          <w:rFonts w:ascii="Times New Roman" w:hAnsi="Times New Roman" w:cs="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5B30F4">
        <w:rPr>
          <w:b/>
        </w:rPr>
        <w:t>6</w:t>
      </w:r>
      <w:r w:rsidRPr="00AB50C7">
        <w:rPr>
          <w:b/>
        </w:rPr>
        <w:t>. Адреса и платёжные реквизиты Сторон</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1"/>
        <w:gridCol w:w="5132"/>
      </w:tblGrid>
      <w:tr w:rsidR="007E40BF" w:rsidRPr="00F52DFF" w:rsidTr="008B24FB">
        <w:trPr>
          <w:trHeight w:val="1380"/>
          <w:jc w:val="center"/>
        </w:trPr>
        <w:tc>
          <w:tcPr>
            <w:tcW w:w="4851" w:type="dxa"/>
            <w:shd w:val="clear" w:color="auto" w:fill="auto"/>
          </w:tcPr>
          <w:p w:rsidR="007E40BF" w:rsidRP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Покупатель:</w:t>
            </w:r>
          </w:p>
          <w:p w:rsidR="00622905" w:rsidRPr="00622905" w:rsidRDefault="007E40BF" w:rsidP="00622905">
            <w:pPr>
              <w:tabs>
                <w:tab w:val="left" w:pos="993"/>
              </w:tabs>
              <w:suppressAutoHyphens/>
              <w:contextualSpacing/>
              <w:textAlignment w:val="baseline"/>
              <w:rPr>
                <w:rFonts w:eastAsia="Calibri"/>
                <w:sz w:val="24"/>
                <w:szCs w:val="24"/>
                <w:lang w:eastAsia="ar-SA"/>
              </w:rPr>
            </w:pPr>
            <w:r w:rsidRPr="008B24FB">
              <w:rPr>
                <w:rFonts w:eastAsia="Calibri"/>
                <w:sz w:val="24"/>
                <w:szCs w:val="24"/>
                <w:lang w:eastAsia="ar-SA"/>
              </w:rPr>
              <w:t xml:space="preserve"> </w:t>
            </w:r>
            <w:r w:rsidR="00622905" w:rsidRPr="00622905">
              <w:rPr>
                <w:rFonts w:eastAsia="Calibri"/>
                <w:sz w:val="24"/>
                <w:szCs w:val="24"/>
                <w:lang w:eastAsia="ar-SA"/>
              </w:rPr>
              <w:t>Негосударственное учреждение здравоохранения "Отделенческая больница на станции Тында ОАО "РЖД" (НУЗ "Отделенческая больница на ст. Тында ОАО "РЖД")</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 xml:space="preserve">Юридический адрес: 676282, </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г. Тында, ул. Красная Пресня, дом 59.</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ОГРН 1042800171061</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ИНН 2808016397</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КПП 280801001</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Банковские реквизиты:</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Филиал «Центральный» Банка ВТБ (ПАО) в г. Москва</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р/с 40703810334560004806</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 xml:space="preserve">к/с 30101810145250000411 в Главном управлении Банка России по Центральному федеральному округу </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г. Москва</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БИК 044525411</w:t>
            </w:r>
          </w:p>
          <w:p w:rsidR="00622905" w:rsidRPr="00622905"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тел/ факс:(41656) 5-86-01, 72-765;</w:t>
            </w:r>
          </w:p>
          <w:p w:rsidR="007E40BF" w:rsidRPr="008B24FB" w:rsidRDefault="00622905" w:rsidP="00622905">
            <w:pPr>
              <w:tabs>
                <w:tab w:val="left" w:pos="993"/>
              </w:tabs>
              <w:suppressAutoHyphens/>
              <w:contextualSpacing/>
              <w:textAlignment w:val="baseline"/>
              <w:rPr>
                <w:rFonts w:eastAsia="Calibri"/>
                <w:sz w:val="24"/>
                <w:szCs w:val="24"/>
                <w:lang w:eastAsia="ar-SA"/>
              </w:rPr>
            </w:pPr>
            <w:r w:rsidRPr="00622905">
              <w:rPr>
                <w:rFonts w:eastAsia="Calibri"/>
                <w:sz w:val="24"/>
                <w:szCs w:val="24"/>
                <w:lang w:eastAsia="ar-SA"/>
              </w:rPr>
              <w:t xml:space="preserve">- электронная почта: </w:t>
            </w:r>
            <w:proofErr w:type="spellStart"/>
            <w:r w:rsidRPr="00622905">
              <w:rPr>
                <w:rFonts w:eastAsia="Calibri"/>
                <w:sz w:val="24"/>
                <w:szCs w:val="24"/>
                <w:lang w:eastAsia="ar-SA"/>
              </w:rPr>
              <w:t>nuz</w:t>
            </w:r>
            <w:proofErr w:type="spellEnd"/>
            <w:r w:rsidRPr="00622905">
              <w:rPr>
                <w:rFonts w:eastAsia="Calibri"/>
                <w:sz w:val="24"/>
                <w:szCs w:val="24"/>
                <w:lang w:eastAsia="ar-SA"/>
              </w:rPr>
              <w:t xml:space="preserve"> sek@gmail.com</w:t>
            </w:r>
          </w:p>
        </w:tc>
        <w:tc>
          <w:tcPr>
            <w:tcW w:w="5132" w:type="dxa"/>
            <w:shd w:val="clear" w:color="auto" w:fill="auto"/>
          </w:tcPr>
          <w:p w:rsidR="007E40BF" w:rsidRPr="008B24FB" w:rsidRDefault="007E40BF" w:rsidP="004261CE">
            <w:pPr>
              <w:suppressAutoHyphens/>
              <w:snapToGrid w:val="0"/>
              <w:contextualSpacing/>
              <w:rPr>
                <w:rFonts w:eastAsia="Calibri"/>
                <w:sz w:val="24"/>
                <w:szCs w:val="24"/>
                <w:lang w:eastAsia="ar-SA"/>
              </w:rPr>
            </w:pPr>
            <w:r w:rsidRPr="008B24FB">
              <w:rPr>
                <w:rFonts w:eastAsia="Calibri"/>
                <w:b/>
                <w:sz w:val="24"/>
                <w:szCs w:val="24"/>
                <w:lang w:eastAsia="ar-SA"/>
              </w:rPr>
              <w:t>Поставщик</w:t>
            </w:r>
          </w:p>
          <w:p w:rsidR="008B24FB" w:rsidRPr="009C7755" w:rsidRDefault="00A8405C" w:rsidP="004261CE">
            <w:pPr>
              <w:tabs>
                <w:tab w:val="left" w:pos="4784"/>
              </w:tabs>
              <w:suppressAutoHyphens/>
              <w:contextualSpacing/>
              <w:jc w:val="both"/>
              <w:rPr>
                <w:rFonts w:eastAsia="Calibri"/>
                <w:sz w:val="24"/>
                <w:szCs w:val="24"/>
                <w:lang w:eastAsia="ar-SA"/>
              </w:rPr>
            </w:pPr>
            <w:r>
              <w:rPr>
                <w:rFonts w:eastAsia="Calibri"/>
                <w:sz w:val="24"/>
                <w:szCs w:val="24"/>
                <w:lang w:eastAsia="ar-SA"/>
              </w:rPr>
              <w:t>Индивидуальный предприниматель Украинцев Виталий Анатольевич</w:t>
            </w:r>
          </w:p>
          <w:p w:rsidR="008B24FB" w:rsidRDefault="008B24FB" w:rsidP="004261CE">
            <w:pPr>
              <w:tabs>
                <w:tab w:val="left" w:pos="4784"/>
              </w:tabs>
              <w:suppressAutoHyphens/>
              <w:contextualSpacing/>
              <w:jc w:val="both"/>
              <w:rPr>
                <w:rFonts w:eastAsia="Calibri"/>
                <w:b/>
                <w:sz w:val="24"/>
                <w:szCs w:val="24"/>
                <w:lang w:eastAsia="ar-SA"/>
              </w:rPr>
            </w:pPr>
          </w:p>
          <w:p w:rsidR="008B24FB" w:rsidRPr="00A8405C"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 xml:space="preserve">Адрес: </w:t>
            </w:r>
            <w:r w:rsidR="00A8405C" w:rsidRPr="00A8405C">
              <w:rPr>
                <w:rFonts w:eastAsia="Calibri"/>
                <w:sz w:val="24"/>
                <w:szCs w:val="24"/>
                <w:lang w:eastAsia="ar-SA"/>
              </w:rPr>
              <w:t>630005</w:t>
            </w:r>
            <w:r w:rsidR="00A8405C">
              <w:rPr>
                <w:rFonts w:eastAsia="Calibri"/>
                <w:sz w:val="24"/>
                <w:szCs w:val="24"/>
                <w:lang w:eastAsia="ar-SA"/>
              </w:rPr>
              <w:t>, Новосибирская обл., г. Новосибирск, ул. Крылова, д.69, кв. 7</w:t>
            </w:r>
          </w:p>
          <w:p w:rsidR="008B24FB" w:rsidRDefault="008B24FB" w:rsidP="004261CE">
            <w:pPr>
              <w:tabs>
                <w:tab w:val="left" w:pos="4784"/>
              </w:tabs>
              <w:suppressAutoHyphens/>
              <w:contextualSpacing/>
              <w:jc w:val="both"/>
              <w:rPr>
                <w:rFonts w:eastAsia="Calibri"/>
                <w:b/>
                <w:sz w:val="24"/>
                <w:szCs w:val="24"/>
                <w:lang w:eastAsia="ar-SA"/>
              </w:rPr>
            </w:pPr>
          </w:p>
          <w:p w:rsidR="007E40BF" w:rsidRPr="00A8405C"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 xml:space="preserve">ИНН: </w:t>
            </w:r>
            <w:r w:rsidR="00A8405C">
              <w:rPr>
                <w:rFonts w:eastAsia="Calibri"/>
                <w:sz w:val="24"/>
                <w:szCs w:val="24"/>
                <w:lang w:eastAsia="ar-SA"/>
              </w:rPr>
              <w:t>540620610982</w:t>
            </w:r>
          </w:p>
          <w:p w:rsidR="007E40BF" w:rsidRPr="008B24FB"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КПП:</w:t>
            </w:r>
            <w:r w:rsidRPr="008B24FB">
              <w:rPr>
                <w:rFonts w:eastAsia="Calibri"/>
                <w:sz w:val="24"/>
                <w:szCs w:val="24"/>
                <w:lang w:eastAsia="ar-SA"/>
              </w:rPr>
              <w:t xml:space="preserve"> </w:t>
            </w:r>
          </w:p>
          <w:p w:rsidR="007E40BF" w:rsidRPr="00A8405C"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r w:rsidR="00A8405C">
              <w:rPr>
                <w:rFonts w:eastAsia="Calibri"/>
                <w:b/>
                <w:sz w:val="24"/>
                <w:szCs w:val="24"/>
                <w:lang w:eastAsia="ar-SA"/>
              </w:rPr>
              <w:t xml:space="preserve"> </w:t>
            </w:r>
            <w:r w:rsidR="00A8405C">
              <w:rPr>
                <w:rFonts w:eastAsia="Calibri"/>
                <w:sz w:val="24"/>
                <w:szCs w:val="24"/>
                <w:lang w:eastAsia="ar-SA"/>
              </w:rPr>
              <w:t>40802810723450000536</w:t>
            </w:r>
          </w:p>
          <w:p w:rsidR="008B24FB" w:rsidRPr="00A8405C"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 xml:space="preserve">БАНК: </w:t>
            </w:r>
            <w:r w:rsidR="00A8405C">
              <w:rPr>
                <w:rFonts w:eastAsia="Calibri"/>
                <w:sz w:val="24"/>
                <w:szCs w:val="24"/>
                <w:lang w:eastAsia="ar-SA"/>
              </w:rPr>
              <w:t>Филиал «Новосибирский» АО «АЛЬФА-БАНК» г. Новосибирск</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w:t>
            </w:r>
            <w:r w:rsidR="00A8405C">
              <w:rPr>
                <w:rFonts w:eastAsia="Calibri"/>
                <w:sz w:val="24"/>
                <w:szCs w:val="24"/>
                <w:lang w:eastAsia="ar-SA"/>
              </w:rPr>
              <w:t>045004774</w:t>
            </w:r>
          </w:p>
          <w:p w:rsidR="007E40BF" w:rsidRPr="00A8405C"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r w:rsidR="00A8405C">
              <w:rPr>
                <w:rFonts w:eastAsia="Calibri"/>
                <w:b/>
                <w:sz w:val="24"/>
                <w:szCs w:val="24"/>
                <w:lang w:eastAsia="ar-SA"/>
              </w:rPr>
              <w:t xml:space="preserve"> </w:t>
            </w:r>
            <w:r w:rsidR="00A8405C">
              <w:rPr>
                <w:rFonts w:eastAsia="Calibri"/>
                <w:sz w:val="24"/>
                <w:szCs w:val="24"/>
                <w:lang w:eastAsia="ar-SA"/>
              </w:rPr>
              <w:t>30101810600000000774</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ОКПО:</w:t>
            </w:r>
            <w:r w:rsidRPr="008B24FB">
              <w:rPr>
                <w:rFonts w:eastAsia="Calibri"/>
                <w:sz w:val="24"/>
                <w:szCs w:val="24"/>
                <w:lang w:eastAsia="ar-SA"/>
              </w:rPr>
              <w:t xml:space="preserve"> </w:t>
            </w:r>
          </w:p>
          <w:p w:rsidR="00A8405C" w:rsidRPr="008B24FB" w:rsidRDefault="007E40BF" w:rsidP="00A8405C">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ОГРН:</w:t>
            </w:r>
            <w:r w:rsidRPr="008B24FB">
              <w:rPr>
                <w:rFonts w:eastAsia="Calibri"/>
                <w:sz w:val="24"/>
                <w:szCs w:val="24"/>
                <w:lang w:eastAsia="ar-SA"/>
              </w:rPr>
              <w:t xml:space="preserve"> </w:t>
            </w:r>
            <w:r w:rsidR="00A8405C">
              <w:rPr>
                <w:rFonts w:eastAsia="Calibri"/>
                <w:sz w:val="24"/>
                <w:szCs w:val="24"/>
                <w:lang w:eastAsia="ar-SA"/>
              </w:rPr>
              <w:t>317547600003574</w:t>
            </w:r>
          </w:p>
          <w:p w:rsid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Тел./Факс:</w:t>
            </w:r>
            <w:r w:rsidRPr="008B24FB">
              <w:rPr>
                <w:rFonts w:eastAsia="Calibri"/>
                <w:sz w:val="24"/>
                <w:szCs w:val="24"/>
                <w:lang w:eastAsia="ar-SA"/>
              </w:rPr>
              <w:t xml:space="preserve"> </w:t>
            </w:r>
          </w:p>
          <w:p w:rsidR="007E40BF" w:rsidRP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Электронный адрес:</w:t>
            </w:r>
            <w:r w:rsidRPr="008B24FB">
              <w:rPr>
                <w:rFonts w:eastAsia="Calibri"/>
                <w:kern w:val="3"/>
                <w:sz w:val="24"/>
                <w:szCs w:val="24"/>
                <w:shd w:val="clear" w:color="auto" w:fill="FFFFFF"/>
              </w:rPr>
              <w:t xml:space="preserve"> </w:t>
            </w:r>
            <w:r w:rsidR="008A1BCF" w:rsidRPr="008A1BCF">
              <w:rPr>
                <w:rFonts w:eastAsia="Calibri"/>
                <w:kern w:val="3"/>
                <w:sz w:val="24"/>
                <w:szCs w:val="24"/>
                <w:shd w:val="clear" w:color="auto" w:fill="FFFFFF"/>
              </w:rPr>
              <w:t>km.proect@yandex.ru</w:t>
            </w:r>
          </w:p>
        </w:tc>
      </w:tr>
      <w:tr w:rsidR="007E40BF" w:rsidRPr="00F52DFF" w:rsidTr="008B24FB">
        <w:tblPrEx>
          <w:tblLook w:val="01E0" w:firstRow="1" w:lastRow="1" w:firstColumn="1" w:lastColumn="1" w:noHBand="0" w:noVBand="0"/>
        </w:tblPrEx>
        <w:trPr>
          <w:trHeight w:val="125"/>
          <w:jc w:val="center"/>
        </w:trPr>
        <w:tc>
          <w:tcPr>
            <w:tcW w:w="4851"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Главный врач</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_________________/Калинов Е.И./</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c>
          <w:tcPr>
            <w:tcW w:w="5132" w:type="dxa"/>
            <w:shd w:val="clear" w:color="auto" w:fill="auto"/>
          </w:tcPr>
          <w:p w:rsidR="007E40BF" w:rsidRPr="008B24FB" w:rsidRDefault="00951B0B" w:rsidP="004261CE">
            <w:pPr>
              <w:suppressAutoHyphens/>
              <w:contextualSpacing/>
              <w:rPr>
                <w:rFonts w:eastAsia="Calibri"/>
                <w:sz w:val="24"/>
                <w:szCs w:val="24"/>
                <w:lang w:eastAsia="ar-SA"/>
              </w:rPr>
            </w:pPr>
            <w:r>
              <w:rPr>
                <w:rFonts w:eastAsia="Calibri"/>
                <w:sz w:val="24"/>
                <w:szCs w:val="24"/>
                <w:lang w:eastAsia="ar-SA"/>
              </w:rPr>
              <w:t>Индивидуальный предприниматель</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___________________/</w:t>
            </w:r>
            <w:r w:rsidR="00951B0B">
              <w:rPr>
                <w:rFonts w:eastAsia="Calibri"/>
                <w:sz w:val="24"/>
                <w:szCs w:val="24"/>
                <w:lang w:eastAsia="ar-SA"/>
              </w:rPr>
              <w:t>Украинцев В.А.</w:t>
            </w:r>
            <w:r w:rsidRPr="008B24FB">
              <w:rPr>
                <w:rFonts w:eastAsia="Calibri"/>
                <w:sz w:val="24"/>
                <w:szCs w:val="24"/>
                <w:lang w:eastAsia="ar-SA"/>
              </w:rPr>
              <w:t>/</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BD4AFA" w:rsidRDefault="00BD4AFA" w:rsidP="00160CAF">
      <w:pPr>
        <w:pStyle w:val="Standard"/>
        <w:jc w:val="right"/>
      </w:pPr>
    </w:p>
    <w:p w:rsidR="007C0FDD" w:rsidRDefault="007C0FDD" w:rsidP="00160CAF">
      <w:pPr>
        <w:pStyle w:val="Standard"/>
        <w:jc w:val="right"/>
      </w:pPr>
    </w:p>
    <w:p w:rsidR="005B30F4" w:rsidRDefault="005B30F4" w:rsidP="00160CAF">
      <w:pPr>
        <w:pStyle w:val="Standard"/>
        <w:jc w:val="right"/>
      </w:pPr>
    </w:p>
    <w:p w:rsidR="00071592" w:rsidRDefault="00160CAF" w:rsidP="00160CAF">
      <w:pPr>
        <w:pStyle w:val="Standard"/>
        <w:jc w:val="right"/>
      </w:pPr>
      <w:bookmarkStart w:id="6" w:name="_GoBack"/>
      <w:bookmarkEnd w:id="6"/>
      <w:r w:rsidRPr="00AB50C7">
        <w:lastRenderedPageBreak/>
        <w:t>Приложение №1</w:t>
      </w:r>
    </w:p>
    <w:p w:rsidR="00071592" w:rsidRDefault="00071592" w:rsidP="00160CAF">
      <w:pPr>
        <w:pStyle w:val="Standard"/>
        <w:jc w:val="right"/>
      </w:pPr>
      <w:r w:rsidRPr="00071592">
        <w:t xml:space="preserve"> </w:t>
      </w:r>
      <w:r w:rsidRPr="00AB50C7">
        <w:t>к договору №</w:t>
      </w:r>
      <w:r w:rsidR="00404AA4">
        <w:t xml:space="preserve"> 2</w:t>
      </w:r>
      <w:r w:rsidR="00622905">
        <w:t>0033000019 0006</w:t>
      </w:r>
      <w:r w:rsidRPr="00AB50C7">
        <w:t xml:space="preserve">             </w:t>
      </w:r>
    </w:p>
    <w:p w:rsidR="00160CAF" w:rsidRPr="00AB50C7" w:rsidRDefault="00071592" w:rsidP="00160CAF">
      <w:pPr>
        <w:pStyle w:val="Standard"/>
        <w:jc w:val="right"/>
      </w:pPr>
      <w:r w:rsidRPr="00AB50C7">
        <w:t>от «</w:t>
      </w:r>
      <w:r w:rsidR="00622905">
        <w:t>0</w:t>
      </w:r>
      <w:r w:rsidR="00404AA4">
        <w:t>2</w:t>
      </w:r>
      <w:r w:rsidRPr="00AB50C7">
        <w:t xml:space="preserve">» </w:t>
      </w:r>
      <w:r w:rsidR="00622905">
        <w:t>но</w:t>
      </w:r>
      <w:r w:rsidR="00404AA4">
        <w:t>ября</w:t>
      </w:r>
      <w:r w:rsidRPr="00AB50C7">
        <w:t xml:space="preserve"> 20</w:t>
      </w:r>
      <w:r w:rsidR="00622905">
        <w:t>20</w:t>
      </w:r>
      <w:r w:rsidR="00404AA4">
        <w:t xml:space="preserve"> </w:t>
      </w:r>
      <w:r w:rsidRPr="00AB50C7">
        <w:t>г.</w:t>
      </w: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5103"/>
        <w:gridCol w:w="851"/>
        <w:gridCol w:w="850"/>
        <w:gridCol w:w="1276"/>
        <w:gridCol w:w="1651"/>
      </w:tblGrid>
      <w:tr w:rsidR="00404AA4" w:rsidRPr="00AB50C7" w:rsidTr="00404AA4">
        <w:trPr>
          <w:trHeight w:val="596"/>
        </w:trPr>
        <w:tc>
          <w:tcPr>
            <w:tcW w:w="547"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04AA4" w:rsidRPr="00AB50C7" w:rsidRDefault="00404AA4" w:rsidP="00E25573">
            <w:pPr>
              <w:pStyle w:val="Standard"/>
              <w:snapToGrid w:val="0"/>
              <w:jc w:val="center"/>
            </w:pPr>
            <w:r w:rsidRPr="00AB50C7">
              <w:t>№ п/п</w:t>
            </w:r>
          </w:p>
        </w:tc>
        <w:tc>
          <w:tcPr>
            <w:tcW w:w="510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04AA4" w:rsidRPr="00AB50C7" w:rsidRDefault="00404AA4" w:rsidP="00E25573">
            <w:pPr>
              <w:pStyle w:val="Standard"/>
              <w:snapToGrid w:val="0"/>
              <w:jc w:val="center"/>
            </w:pPr>
            <w:r w:rsidRPr="00AB50C7">
              <w:t>Наименование</w:t>
            </w:r>
            <w:r>
              <w:t xml:space="preserve"> Товара</w:t>
            </w:r>
          </w:p>
        </w:tc>
        <w:tc>
          <w:tcPr>
            <w:tcW w:w="851"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04AA4" w:rsidRPr="00AB50C7" w:rsidRDefault="00404AA4" w:rsidP="00E25573">
            <w:pPr>
              <w:pStyle w:val="Standard"/>
              <w:snapToGrid w:val="0"/>
              <w:ind w:left="-93" w:right="-53"/>
              <w:jc w:val="center"/>
            </w:pPr>
            <w:r w:rsidRPr="00AB50C7">
              <w:t>Ед.</w:t>
            </w:r>
            <w:r w:rsidRPr="00AB50C7">
              <w:br/>
              <w:t>изм.</w:t>
            </w:r>
          </w:p>
        </w:tc>
        <w:tc>
          <w:tcPr>
            <w:tcW w:w="850"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04AA4" w:rsidRPr="00AB50C7" w:rsidRDefault="00404AA4" w:rsidP="00E25573">
            <w:pPr>
              <w:pStyle w:val="Standard"/>
              <w:snapToGrid w:val="0"/>
              <w:ind w:left="-93" w:right="-53"/>
              <w:jc w:val="center"/>
            </w:pPr>
            <w:r>
              <w:t>Кол-во</w:t>
            </w:r>
          </w:p>
        </w:tc>
        <w:tc>
          <w:tcPr>
            <w:tcW w:w="1276"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04AA4" w:rsidRPr="00AB50C7" w:rsidRDefault="00404AA4" w:rsidP="00E25573">
            <w:pPr>
              <w:pStyle w:val="Standard"/>
              <w:snapToGrid w:val="0"/>
              <w:ind w:left="-163" w:right="-177"/>
              <w:jc w:val="center"/>
            </w:pPr>
          </w:p>
          <w:p w:rsidR="00404AA4" w:rsidRPr="00AB50C7" w:rsidRDefault="00404AA4" w:rsidP="00404AA4">
            <w:pPr>
              <w:pStyle w:val="Standard"/>
              <w:snapToGrid w:val="0"/>
              <w:jc w:val="center"/>
            </w:pPr>
            <w:r w:rsidRPr="00AB50C7">
              <w:t xml:space="preserve">Цена за ед. </w:t>
            </w: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4AA4" w:rsidRPr="00AB50C7" w:rsidRDefault="00404AA4" w:rsidP="00404AA4">
            <w:pPr>
              <w:pStyle w:val="Standard"/>
              <w:snapToGrid w:val="0"/>
              <w:jc w:val="center"/>
            </w:pPr>
            <w:r w:rsidRPr="00AB50C7">
              <w:t>С</w:t>
            </w:r>
            <w:r>
              <w:t>тоимость руб.</w:t>
            </w:r>
          </w:p>
        </w:tc>
      </w:tr>
      <w:tr w:rsidR="00622905" w:rsidRPr="00AB50C7" w:rsidTr="00404AA4">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widowControl/>
              <w:rPr>
                <w:sz w:val="24"/>
                <w:szCs w:val="24"/>
              </w:rPr>
            </w:pPr>
            <w:r w:rsidRPr="00622905">
              <w:rPr>
                <w:sz w:val="24"/>
                <w:szCs w:val="24"/>
              </w:rPr>
              <w:t xml:space="preserve"> Стойка-тележка для транспортировки медицинских отходов и гигиенических процедур </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widowControl/>
              <w:jc w:val="center"/>
              <w:rPr>
                <w:sz w:val="24"/>
                <w:szCs w:val="24"/>
              </w:rPr>
            </w:pPr>
            <w:proofErr w:type="spellStart"/>
            <w:r w:rsidRPr="00622905">
              <w:rPr>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1</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12 800,00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12 800,00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2.</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Держатель универсальный 40см </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2</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3 000,00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6 000,00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3.</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Рукоятка алюминиевая 140 см </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1</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685,00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685,00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4.</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Рукоятка эргономичная, телескопическая </w:t>
            </w:r>
            <w:proofErr w:type="spellStart"/>
            <w:r w:rsidRPr="00622905">
              <w:rPr>
                <w:sz w:val="24"/>
                <w:szCs w:val="24"/>
              </w:rPr>
              <w:t>алюмин</w:t>
            </w:r>
            <w:proofErr w:type="spellEnd"/>
            <w:r w:rsidRPr="00622905">
              <w:rPr>
                <w:sz w:val="24"/>
                <w:szCs w:val="24"/>
              </w:rPr>
              <w:t xml:space="preserve">. 184 см </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1</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3 000,00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3 000,00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5.</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Контейнер для </w:t>
            </w:r>
            <w:proofErr w:type="spellStart"/>
            <w:r w:rsidRPr="00622905">
              <w:rPr>
                <w:sz w:val="24"/>
                <w:szCs w:val="24"/>
              </w:rPr>
              <w:t>предстерилизационной</w:t>
            </w:r>
            <w:proofErr w:type="spellEnd"/>
            <w:r w:rsidRPr="00622905">
              <w:rPr>
                <w:sz w:val="24"/>
                <w:szCs w:val="24"/>
              </w:rPr>
              <w:t xml:space="preserve"> очистки, химической дезинфекции и обеззараживания медицинских изделий по ТУ 32.50.50-003-843545588-2017 в варианте исполнения: МП-03-Ф Контейнер для </w:t>
            </w:r>
            <w:proofErr w:type="spellStart"/>
            <w:r w:rsidRPr="00622905">
              <w:rPr>
                <w:sz w:val="24"/>
                <w:szCs w:val="24"/>
              </w:rPr>
              <w:t>предстерилизационной</w:t>
            </w:r>
            <w:proofErr w:type="spellEnd"/>
            <w:r w:rsidRPr="00622905">
              <w:rPr>
                <w:sz w:val="24"/>
                <w:szCs w:val="24"/>
              </w:rPr>
              <w:t xml:space="preserve"> очистки, химической дезинфекции и обеззараживания медицинских изделий, с фиксирующей крышкой,  объемом 7,5 л, цвет (бирюзовый),.</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2</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1 550,00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3 100,00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6.</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МК-04 Контейнер для сбора, хранения , предварительной дезинфекции и обеззараживания расходных материалов, многоразовый (желтый), объемом 7,5 л. (оттенок </w:t>
            </w:r>
            <w:r w:rsidRPr="00622905">
              <w:rPr>
                <w:sz w:val="24"/>
                <w:szCs w:val="24"/>
                <w:lang w:val="en-US"/>
              </w:rPr>
              <w:t>orange</w:t>
            </w:r>
            <w:r w:rsidRPr="00622905">
              <w:rPr>
                <w:sz w:val="24"/>
                <w:szCs w:val="24"/>
              </w:rPr>
              <w:t>)</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1</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1 200,00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1 200,00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7.</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Салфетка </w:t>
            </w:r>
            <w:r w:rsidRPr="00622905">
              <w:rPr>
                <w:sz w:val="24"/>
                <w:szCs w:val="24"/>
                <w:lang w:val="en-US"/>
              </w:rPr>
              <w:t>Progressive</w:t>
            </w:r>
            <w:r w:rsidRPr="00622905">
              <w:rPr>
                <w:sz w:val="24"/>
                <w:szCs w:val="24"/>
              </w:rPr>
              <w:t>, желтая</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5</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340,00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1 700,00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8.</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Салфетка </w:t>
            </w:r>
            <w:proofErr w:type="spellStart"/>
            <w:r w:rsidRPr="00622905">
              <w:rPr>
                <w:sz w:val="24"/>
                <w:szCs w:val="24"/>
              </w:rPr>
              <w:t>Progressive</w:t>
            </w:r>
            <w:proofErr w:type="spellEnd"/>
            <w:r w:rsidRPr="00622905">
              <w:rPr>
                <w:sz w:val="24"/>
                <w:szCs w:val="24"/>
              </w:rPr>
              <w:t>, зеленая</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5</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340,00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1 700,00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9.</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Салфетка </w:t>
            </w:r>
            <w:proofErr w:type="spellStart"/>
            <w:r w:rsidRPr="00622905">
              <w:rPr>
                <w:sz w:val="24"/>
                <w:szCs w:val="24"/>
              </w:rPr>
              <w:t>Progressive</w:t>
            </w:r>
            <w:proofErr w:type="spellEnd"/>
            <w:r w:rsidRPr="00622905">
              <w:rPr>
                <w:sz w:val="24"/>
                <w:szCs w:val="24"/>
              </w:rPr>
              <w:t>, красная</w:t>
            </w:r>
          </w:p>
        </w:tc>
        <w:tc>
          <w:tcPr>
            <w:tcW w:w="85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5</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340,00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1 700,00</w:t>
            </w:r>
          </w:p>
        </w:tc>
      </w:tr>
      <w:tr w:rsidR="00622905" w:rsidRPr="00AB50C7" w:rsidTr="00404AA4">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sidRPr="00404AA4">
              <w:rPr>
                <w:sz w:val="24"/>
                <w:szCs w:val="24"/>
              </w:rPr>
              <w:t>10.</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Салфетка </w:t>
            </w:r>
            <w:proofErr w:type="spellStart"/>
            <w:r w:rsidRPr="00622905">
              <w:rPr>
                <w:sz w:val="24"/>
                <w:szCs w:val="24"/>
              </w:rPr>
              <w:t>Progressive</w:t>
            </w:r>
            <w:proofErr w:type="spellEnd"/>
            <w:r w:rsidRPr="00622905">
              <w:rPr>
                <w:sz w:val="24"/>
                <w:szCs w:val="24"/>
              </w:rPr>
              <w:t>, синяя</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5</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340,00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1 700,00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Pr>
                <w:sz w:val="24"/>
                <w:szCs w:val="24"/>
              </w:rPr>
              <w:t>11.</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МОП </w:t>
            </w:r>
            <w:proofErr w:type="spellStart"/>
            <w:r w:rsidRPr="00622905">
              <w:rPr>
                <w:sz w:val="24"/>
                <w:szCs w:val="24"/>
              </w:rPr>
              <w:t>микроволоконный</w:t>
            </w:r>
            <w:proofErr w:type="spellEnd"/>
            <w:r w:rsidRPr="00622905">
              <w:rPr>
                <w:sz w:val="24"/>
                <w:szCs w:val="24"/>
              </w:rPr>
              <w:t xml:space="preserve"> серый с синей полосой 40см карман-язык  </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4</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1 200,00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4</w:t>
            </w:r>
            <w:r w:rsidRPr="00622905">
              <w:t> </w:t>
            </w:r>
            <w:r w:rsidRPr="00622905">
              <w:t>8</w:t>
            </w:r>
            <w:r w:rsidRPr="00622905">
              <w:t>00,00</w:t>
            </w:r>
          </w:p>
        </w:tc>
      </w:tr>
      <w:tr w:rsidR="00622905" w:rsidRPr="00AB50C7" w:rsidTr="00F355B5">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Pr>
                <w:sz w:val="24"/>
                <w:szCs w:val="24"/>
              </w:rPr>
              <w:t>12.</w:t>
            </w:r>
          </w:p>
        </w:tc>
        <w:tc>
          <w:tcPr>
            <w:tcW w:w="5103"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МОП петельный </w:t>
            </w:r>
            <w:proofErr w:type="spellStart"/>
            <w:r w:rsidRPr="00622905">
              <w:rPr>
                <w:sz w:val="24"/>
                <w:szCs w:val="24"/>
              </w:rPr>
              <w:t>тафтинговый</w:t>
            </w:r>
            <w:proofErr w:type="spellEnd"/>
            <w:r w:rsidRPr="00622905">
              <w:rPr>
                <w:sz w:val="24"/>
                <w:szCs w:val="24"/>
              </w:rPr>
              <w:t xml:space="preserve"> хлопок-полиэстер 40 см карман-язык </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20</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900,00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18</w:t>
            </w:r>
            <w:r w:rsidRPr="00622905">
              <w:t> 400,00</w:t>
            </w:r>
          </w:p>
        </w:tc>
      </w:tr>
      <w:tr w:rsidR="00622905" w:rsidRPr="00AB50C7" w:rsidTr="00404AA4">
        <w:trPr>
          <w:trHeight w:val="433"/>
        </w:trPr>
        <w:tc>
          <w:tcPr>
            <w:tcW w:w="54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622905" w:rsidRPr="00404AA4" w:rsidRDefault="00622905" w:rsidP="00622905">
            <w:pPr>
              <w:rPr>
                <w:sz w:val="24"/>
                <w:szCs w:val="24"/>
              </w:rPr>
            </w:pPr>
            <w:r>
              <w:rPr>
                <w:sz w:val="24"/>
                <w:szCs w:val="24"/>
              </w:rPr>
              <w:t>13.</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rPr>
                <w:sz w:val="24"/>
                <w:szCs w:val="24"/>
              </w:rPr>
            </w:pPr>
            <w:r w:rsidRPr="00622905">
              <w:rPr>
                <w:sz w:val="24"/>
                <w:szCs w:val="24"/>
              </w:rPr>
              <w:t xml:space="preserve">Кофр основной </w:t>
            </w:r>
          </w:p>
        </w:tc>
        <w:tc>
          <w:tcPr>
            <w:tcW w:w="85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22905" w:rsidRPr="00622905" w:rsidRDefault="00622905" w:rsidP="00622905">
            <w:pPr>
              <w:jc w:val="center"/>
              <w:rPr>
                <w:sz w:val="24"/>
                <w:szCs w:val="24"/>
              </w:rPr>
            </w:pPr>
            <w:proofErr w:type="spellStart"/>
            <w:r w:rsidRPr="00622905">
              <w:rPr>
                <w:sz w:val="24"/>
                <w:szCs w:val="24"/>
              </w:rPr>
              <w:t>шт</w:t>
            </w:r>
            <w:proofErr w:type="spellEnd"/>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22905" w:rsidRPr="00622905" w:rsidRDefault="00622905" w:rsidP="00622905">
            <w:pPr>
              <w:jc w:val="center"/>
              <w:rPr>
                <w:sz w:val="24"/>
                <w:szCs w:val="24"/>
              </w:rPr>
            </w:pPr>
            <w:r w:rsidRPr="00622905">
              <w:rPr>
                <w:sz w:val="24"/>
                <w:szCs w:val="24"/>
              </w:rPr>
              <w:t>1</w:t>
            </w:r>
          </w:p>
        </w:tc>
        <w:tc>
          <w:tcPr>
            <w:tcW w:w="127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4 000,00</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622905" w:rsidRDefault="00622905" w:rsidP="00622905">
            <w:pPr>
              <w:pStyle w:val="Standard"/>
              <w:snapToGrid w:val="0"/>
              <w:jc w:val="center"/>
            </w:pPr>
            <w:r w:rsidRPr="00622905">
              <w:t>4</w:t>
            </w:r>
            <w:r w:rsidRPr="00622905">
              <w:t> 000,00</w:t>
            </w:r>
          </w:p>
        </w:tc>
      </w:tr>
      <w:tr w:rsidR="00622905" w:rsidRPr="00AB50C7" w:rsidTr="00404AA4">
        <w:tc>
          <w:tcPr>
            <w:tcW w:w="862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2905" w:rsidRPr="00AB50C7" w:rsidRDefault="00622905" w:rsidP="00622905">
            <w:pPr>
              <w:pStyle w:val="Standard"/>
              <w:snapToGrid w:val="0"/>
              <w:jc w:val="both"/>
            </w:pPr>
            <w:r w:rsidRPr="00AB50C7">
              <w:t>ИТОГО:</w:t>
            </w:r>
          </w:p>
        </w:tc>
        <w:tc>
          <w:tcPr>
            <w:tcW w:w="1651"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622905" w:rsidRPr="00AB50C7" w:rsidRDefault="00622905" w:rsidP="00622905">
            <w:pPr>
              <w:pStyle w:val="Standard"/>
              <w:snapToGrid w:val="0"/>
              <w:jc w:val="both"/>
            </w:pPr>
            <w:r>
              <w:t>60 385,00</w:t>
            </w:r>
          </w:p>
        </w:tc>
      </w:tr>
    </w:tbl>
    <w:p w:rsidR="00071592" w:rsidRDefault="00071592" w:rsidP="00160CAF">
      <w:pPr>
        <w:pStyle w:val="a5"/>
        <w:ind w:firstLine="426"/>
        <w:jc w:val="both"/>
        <w:rPr>
          <w:bCs/>
          <w:sz w:val="24"/>
          <w:szCs w:val="24"/>
        </w:rPr>
      </w:pPr>
    </w:p>
    <w:p w:rsidR="002D3343" w:rsidRPr="00404AA4" w:rsidRDefault="002D3343" w:rsidP="002D3343">
      <w:pPr>
        <w:ind w:firstLine="720"/>
        <w:jc w:val="both"/>
        <w:rPr>
          <w:color w:val="FF0000"/>
          <w:sz w:val="24"/>
          <w:szCs w:val="24"/>
        </w:rPr>
      </w:pPr>
      <w:r w:rsidRPr="00404AA4">
        <w:rPr>
          <w:sz w:val="24"/>
          <w:szCs w:val="24"/>
        </w:rPr>
        <w:t xml:space="preserve">Общая стоимость Товара по настоящему Договору </w:t>
      </w:r>
      <w:r w:rsidR="007C0FDD" w:rsidRPr="00404AA4">
        <w:rPr>
          <w:sz w:val="24"/>
          <w:szCs w:val="24"/>
        </w:rPr>
        <w:t>составляет</w:t>
      </w:r>
      <w:r w:rsidRPr="00404AA4">
        <w:rPr>
          <w:sz w:val="24"/>
          <w:szCs w:val="24"/>
        </w:rPr>
        <w:t xml:space="preserve"> </w:t>
      </w:r>
      <w:r w:rsidR="00622905" w:rsidRPr="00622905">
        <w:rPr>
          <w:sz w:val="24"/>
          <w:szCs w:val="24"/>
        </w:rPr>
        <w:t>60 385,00 (Шестьдесят тысяч триста восемьдесят пять) рублей 00 копеек</w:t>
      </w:r>
      <w:r w:rsidRPr="00404AA4">
        <w:rPr>
          <w:sz w:val="24"/>
          <w:szCs w:val="24"/>
        </w:rPr>
        <w:t>.</w:t>
      </w:r>
      <w:r w:rsidRPr="00404AA4">
        <w:rPr>
          <w:color w:val="FF0000"/>
          <w:sz w:val="24"/>
          <w:szCs w:val="24"/>
        </w:rPr>
        <w:t xml:space="preserve"> </w:t>
      </w:r>
    </w:p>
    <w:p w:rsidR="002D3343" w:rsidRDefault="002D3343" w:rsidP="002D3343">
      <w:pPr>
        <w:ind w:firstLine="720"/>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62"/>
      </w:tblGrid>
      <w:tr w:rsidR="00951B0B" w:rsidTr="00622905">
        <w:tc>
          <w:tcPr>
            <w:tcW w:w="4735" w:type="dxa"/>
          </w:tcPr>
          <w:p w:rsidR="00E25573" w:rsidRDefault="00E25573" w:rsidP="00160CAF">
            <w:pPr>
              <w:pStyle w:val="Standard"/>
              <w:tabs>
                <w:tab w:val="left" w:pos="1040"/>
                <w:tab w:val="left" w:pos="1440"/>
                <w:tab w:val="left" w:pos="8000"/>
              </w:tabs>
              <w:spacing w:line="360" w:lineRule="auto"/>
              <w:jc w:val="both"/>
            </w:pPr>
            <w:r w:rsidRPr="00AB50C7">
              <w:t>от Покупателя</w:t>
            </w:r>
          </w:p>
          <w:p w:rsidR="00E25573" w:rsidRDefault="00EA73C7" w:rsidP="00160CAF">
            <w:pPr>
              <w:pStyle w:val="Standard"/>
              <w:tabs>
                <w:tab w:val="left" w:pos="1040"/>
                <w:tab w:val="left" w:pos="1440"/>
                <w:tab w:val="left" w:pos="8000"/>
              </w:tabs>
              <w:spacing w:line="360" w:lineRule="auto"/>
              <w:jc w:val="both"/>
            </w:pPr>
            <w:r>
              <w:t xml:space="preserve">Главный врач </w:t>
            </w:r>
          </w:p>
          <w:p w:rsidR="00E25573" w:rsidRDefault="00E25573" w:rsidP="008B24FB">
            <w:pPr>
              <w:pStyle w:val="Standard"/>
              <w:tabs>
                <w:tab w:val="left" w:pos="1040"/>
                <w:tab w:val="left" w:pos="1440"/>
                <w:tab w:val="left" w:pos="8000"/>
              </w:tabs>
              <w:spacing w:line="360" w:lineRule="auto"/>
              <w:jc w:val="both"/>
              <w:rPr>
                <w:rFonts w:eastAsia="Times New Roman"/>
              </w:rPr>
            </w:pPr>
            <w:r w:rsidRPr="00AB50C7">
              <w:t>_______________  /</w:t>
            </w:r>
            <w:r w:rsidR="008B24FB">
              <w:t>Е</w:t>
            </w:r>
            <w:r>
              <w:t>.</w:t>
            </w:r>
            <w:r w:rsidR="008B24FB">
              <w:t>И</w:t>
            </w:r>
            <w:r>
              <w:t xml:space="preserve">. </w:t>
            </w:r>
            <w:r w:rsidR="008B24FB">
              <w:t>Калинов</w:t>
            </w:r>
            <w:r w:rsidR="00951B0B">
              <w:t>/</w:t>
            </w:r>
          </w:p>
        </w:tc>
        <w:tc>
          <w:tcPr>
            <w:tcW w:w="4762" w:type="dxa"/>
          </w:tcPr>
          <w:p w:rsidR="00E25573" w:rsidRDefault="005B30F4" w:rsidP="00160CAF">
            <w:pPr>
              <w:pStyle w:val="Standard"/>
              <w:tabs>
                <w:tab w:val="left" w:pos="1040"/>
                <w:tab w:val="left" w:pos="1440"/>
                <w:tab w:val="left" w:pos="8000"/>
              </w:tabs>
              <w:spacing w:line="360" w:lineRule="auto"/>
              <w:jc w:val="both"/>
            </w:pPr>
            <w:r>
              <w:t xml:space="preserve">   </w:t>
            </w:r>
            <w:r w:rsidR="00E25573" w:rsidRPr="00AB50C7">
              <w:t>от Поставщика</w:t>
            </w:r>
          </w:p>
          <w:p w:rsidR="00E25573" w:rsidRDefault="00951B0B" w:rsidP="00160CAF">
            <w:pPr>
              <w:pStyle w:val="Standard"/>
              <w:tabs>
                <w:tab w:val="left" w:pos="1040"/>
                <w:tab w:val="left" w:pos="1440"/>
                <w:tab w:val="left" w:pos="8000"/>
              </w:tabs>
              <w:spacing w:line="360" w:lineRule="auto"/>
              <w:jc w:val="both"/>
            </w:pPr>
            <w:r>
              <w:t>Индивидуальный предприниматель</w:t>
            </w:r>
          </w:p>
          <w:p w:rsidR="00622905" w:rsidRDefault="005B30F4" w:rsidP="00622905">
            <w:pPr>
              <w:pStyle w:val="Standard"/>
              <w:tabs>
                <w:tab w:val="left" w:pos="1040"/>
                <w:tab w:val="left" w:pos="1440"/>
                <w:tab w:val="left" w:pos="8000"/>
              </w:tabs>
              <w:spacing w:line="360" w:lineRule="auto"/>
              <w:jc w:val="both"/>
              <w:rPr>
                <w:lang w:eastAsia="ar-SA"/>
              </w:rPr>
            </w:pPr>
            <w:r>
              <w:t xml:space="preserve">     </w:t>
            </w:r>
            <w:r w:rsidR="00E25573" w:rsidRPr="00E25573">
              <w:t>_________________ /</w:t>
            </w:r>
            <w:r w:rsidR="00951B0B">
              <w:rPr>
                <w:lang w:eastAsia="ar-SA"/>
              </w:rPr>
              <w:t xml:space="preserve"> Украинцев В.А.</w:t>
            </w:r>
            <w:r w:rsidR="00951B0B" w:rsidRPr="008B24FB">
              <w:rPr>
                <w:lang w:eastAsia="ar-SA"/>
              </w:rPr>
              <w:t>/</w:t>
            </w:r>
          </w:p>
          <w:p w:rsidR="00622905" w:rsidRDefault="00622905" w:rsidP="00622905">
            <w:pPr>
              <w:pStyle w:val="Standard"/>
              <w:tabs>
                <w:tab w:val="left" w:pos="1040"/>
                <w:tab w:val="left" w:pos="1440"/>
                <w:tab w:val="left" w:pos="8000"/>
              </w:tabs>
              <w:spacing w:line="360" w:lineRule="auto"/>
              <w:jc w:val="both"/>
              <w:rPr>
                <w:rFonts w:eastAsia="Times New Roman"/>
              </w:rPr>
            </w:pPr>
          </w:p>
        </w:tc>
      </w:tr>
    </w:tbl>
    <w:p w:rsidR="00160CAF" w:rsidRPr="00AB50C7" w:rsidRDefault="00160CAF" w:rsidP="00622905">
      <w:pPr>
        <w:pStyle w:val="Textbodyindent"/>
        <w:ind w:firstLine="0"/>
        <w:jc w:val="both"/>
        <w:rPr>
          <w:rFonts w:ascii="Times New Roman" w:hAnsi="Times New Roman"/>
          <w:sz w:val="24"/>
          <w:szCs w:val="24"/>
        </w:rPr>
      </w:pPr>
    </w:p>
    <w:sectPr w:rsidR="00160CAF" w:rsidRPr="00AB50C7" w:rsidSect="00EB6712">
      <w:headerReference w:type="even" r:id="rId9"/>
      <w:headerReference w:type="first" r:id="rId10"/>
      <w:endnotePr>
        <w:numFmt w:val="decimal"/>
      </w:endnotePr>
      <w:pgSz w:w="11906" w:h="16838" w:code="9"/>
      <w:pgMar w:top="851" w:right="849" w:bottom="567" w:left="156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DD" w:rsidRDefault="00037ADD" w:rsidP="00817CCE">
      <w:r>
        <w:separator/>
      </w:r>
    </w:p>
  </w:endnote>
  <w:endnote w:type="continuationSeparator" w:id="0">
    <w:p w:rsidR="00037ADD" w:rsidRDefault="00037ADD"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DD" w:rsidRDefault="00037ADD" w:rsidP="00817CCE">
      <w:r>
        <w:separator/>
      </w:r>
    </w:p>
  </w:footnote>
  <w:footnote w:type="continuationSeparator" w:id="0">
    <w:p w:rsidR="00037ADD" w:rsidRDefault="00037ADD"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0342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5C"/>
    <w:rsid w:val="000007C0"/>
    <w:rsid w:val="00011F05"/>
    <w:rsid w:val="00012F77"/>
    <w:rsid w:val="0003118D"/>
    <w:rsid w:val="000342D7"/>
    <w:rsid w:val="00036D70"/>
    <w:rsid w:val="00037ADD"/>
    <w:rsid w:val="00040E60"/>
    <w:rsid w:val="00042A4D"/>
    <w:rsid w:val="000436D5"/>
    <w:rsid w:val="00045571"/>
    <w:rsid w:val="00046278"/>
    <w:rsid w:val="000472A0"/>
    <w:rsid w:val="00054513"/>
    <w:rsid w:val="00065F4C"/>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23A27"/>
    <w:rsid w:val="001251AB"/>
    <w:rsid w:val="00133769"/>
    <w:rsid w:val="00144167"/>
    <w:rsid w:val="00144189"/>
    <w:rsid w:val="00146EE4"/>
    <w:rsid w:val="001516B2"/>
    <w:rsid w:val="00160CAF"/>
    <w:rsid w:val="00161DA2"/>
    <w:rsid w:val="001660D7"/>
    <w:rsid w:val="001750F4"/>
    <w:rsid w:val="001863E3"/>
    <w:rsid w:val="00192E2A"/>
    <w:rsid w:val="00192EEA"/>
    <w:rsid w:val="00193D1B"/>
    <w:rsid w:val="0019499A"/>
    <w:rsid w:val="00196029"/>
    <w:rsid w:val="001A3618"/>
    <w:rsid w:val="001B2385"/>
    <w:rsid w:val="001B32DF"/>
    <w:rsid w:val="001B49E2"/>
    <w:rsid w:val="001C0E4A"/>
    <w:rsid w:val="001D28B6"/>
    <w:rsid w:val="001D7076"/>
    <w:rsid w:val="001D7830"/>
    <w:rsid w:val="001E0735"/>
    <w:rsid w:val="001E0B43"/>
    <w:rsid w:val="001E1518"/>
    <w:rsid w:val="001E2F29"/>
    <w:rsid w:val="001E56D5"/>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4859"/>
    <w:rsid w:val="002C627A"/>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2F6075"/>
    <w:rsid w:val="00301636"/>
    <w:rsid w:val="00302214"/>
    <w:rsid w:val="0031253A"/>
    <w:rsid w:val="00317CE1"/>
    <w:rsid w:val="00320EEB"/>
    <w:rsid w:val="00325CB9"/>
    <w:rsid w:val="00330F33"/>
    <w:rsid w:val="003333AB"/>
    <w:rsid w:val="00333B48"/>
    <w:rsid w:val="00333F4C"/>
    <w:rsid w:val="00335CFF"/>
    <w:rsid w:val="00356AD6"/>
    <w:rsid w:val="00362573"/>
    <w:rsid w:val="00363FA5"/>
    <w:rsid w:val="00365037"/>
    <w:rsid w:val="00367BAB"/>
    <w:rsid w:val="00367D40"/>
    <w:rsid w:val="003705A1"/>
    <w:rsid w:val="0037652C"/>
    <w:rsid w:val="003778F5"/>
    <w:rsid w:val="00385720"/>
    <w:rsid w:val="00385F5C"/>
    <w:rsid w:val="00391916"/>
    <w:rsid w:val="003975E9"/>
    <w:rsid w:val="00397693"/>
    <w:rsid w:val="003A2CF5"/>
    <w:rsid w:val="003B200A"/>
    <w:rsid w:val="003B5FC8"/>
    <w:rsid w:val="003C0B7E"/>
    <w:rsid w:val="003C62BA"/>
    <w:rsid w:val="003C64AF"/>
    <w:rsid w:val="003D091D"/>
    <w:rsid w:val="003D318D"/>
    <w:rsid w:val="003E05C2"/>
    <w:rsid w:val="003E2F9F"/>
    <w:rsid w:val="003E4A39"/>
    <w:rsid w:val="003E635E"/>
    <w:rsid w:val="003F6202"/>
    <w:rsid w:val="00401D97"/>
    <w:rsid w:val="00404AA4"/>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C70"/>
    <w:rsid w:val="004B2875"/>
    <w:rsid w:val="004B718A"/>
    <w:rsid w:val="004C0662"/>
    <w:rsid w:val="004C133D"/>
    <w:rsid w:val="004C4BF5"/>
    <w:rsid w:val="004C7C4C"/>
    <w:rsid w:val="004D0D79"/>
    <w:rsid w:val="004D1D56"/>
    <w:rsid w:val="004D5CAA"/>
    <w:rsid w:val="004E2325"/>
    <w:rsid w:val="004E5136"/>
    <w:rsid w:val="004F08B2"/>
    <w:rsid w:val="004F1FBD"/>
    <w:rsid w:val="004F307C"/>
    <w:rsid w:val="004F4ED2"/>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425A"/>
    <w:rsid w:val="005A0224"/>
    <w:rsid w:val="005A0A3F"/>
    <w:rsid w:val="005B2218"/>
    <w:rsid w:val="005B2CAA"/>
    <w:rsid w:val="005B30F4"/>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2905"/>
    <w:rsid w:val="00624E09"/>
    <w:rsid w:val="00626A25"/>
    <w:rsid w:val="00632F35"/>
    <w:rsid w:val="00634598"/>
    <w:rsid w:val="006520A3"/>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8F4"/>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B4B78"/>
    <w:rsid w:val="007C0FDD"/>
    <w:rsid w:val="007C168E"/>
    <w:rsid w:val="007C2CC1"/>
    <w:rsid w:val="007C7F15"/>
    <w:rsid w:val="007D29FC"/>
    <w:rsid w:val="007D3E40"/>
    <w:rsid w:val="007D5800"/>
    <w:rsid w:val="007D7857"/>
    <w:rsid w:val="007E3447"/>
    <w:rsid w:val="007E40BF"/>
    <w:rsid w:val="007E54B9"/>
    <w:rsid w:val="007E6811"/>
    <w:rsid w:val="007E788E"/>
    <w:rsid w:val="007F1185"/>
    <w:rsid w:val="00800BF1"/>
    <w:rsid w:val="008065F7"/>
    <w:rsid w:val="0080793B"/>
    <w:rsid w:val="00812C75"/>
    <w:rsid w:val="008163C8"/>
    <w:rsid w:val="00816B4E"/>
    <w:rsid w:val="00817CCE"/>
    <w:rsid w:val="00824B20"/>
    <w:rsid w:val="00824F96"/>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32F3"/>
    <w:rsid w:val="0089553A"/>
    <w:rsid w:val="00897F76"/>
    <w:rsid w:val="008A1BCF"/>
    <w:rsid w:val="008A3433"/>
    <w:rsid w:val="008A4F19"/>
    <w:rsid w:val="008A6CC1"/>
    <w:rsid w:val="008B137A"/>
    <w:rsid w:val="008B24FB"/>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3E79"/>
    <w:rsid w:val="00904F89"/>
    <w:rsid w:val="0091080B"/>
    <w:rsid w:val="00912721"/>
    <w:rsid w:val="0091370E"/>
    <w:rsid w:val="00914A41"/>
    <w:rsid w:val="00917544"/>
    <w:rsid w:val="009217A8"/>
    <w:rsid w:val="009251AF"/>
    <w:rsid w:val="0092553C"/>
    <w:rsid w:val="009259A4"/>
    <w:rsid w:val="009273ED"/>
    <w:rsid w:val="00933650"/>
    <w:rsid w:val="00934CAD"/>
    <w:rsid w:val="00947169"/>
    <w:rsid w:val="00951B0B"/>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3F54"/>
    <w:rsid w:val="009C7755"/>
    <w:rsid w:val="009D101F"/>
    <w:rsid w:val="009E33AC"/>
    <w:rsid w:val="009E5240"/>
    <w:rsid w:val="009E5B61"/>
    <w:rsid w:val="009F157E"/>
    <w:rsid w:val="009F478E"/>
    <w:rsid w:val="009F6221"/>
    <w:rsid w:val="009F7950"/>
    <w:rsid w:val="00A03CBD"/>
    <w:rsid w:val="00A04482"/>
    <w:rsid w:val="00A05AE2"/>
    <w:rsid w:val="00A06BAF"/>
    <w:rsid w:val="00A127A9"/>
    <w:rsid w:val="00A14B5D"/>
    <w:rsid w:val="00A156EE"/>
    <w:rsid w:val="00A2430A"/>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8405C"/>
    <w:rsid w:val="00A86291"/>
    <w:rsid w:val="00A905B5"/>
    <w:rsid w:val="00A90E2C"/>
    <w:rsid w:val="00A917B7"/>
    <w:rsid w:val="00AA77C4"/>
    <w:rsid w:val="00AB50C7"/>
    <w:rsid w:val="00AB61BB"/>
    <w:rsid w:val="00AC0CB6"/>
    <w:rsid w:val="00AC67C6"/>
    <w:rsid w:val="00AD151D"/>
    <w:rsid w:val="00AD46E3"/>
    <w:rsid w:val="00AD4713"/>
    <w:rsid w:val="00AD494A"/>
    <w:rsid w:val="00AD64BC"/>
    <w:rsid w:val="00AD7E1B"/>
    <w:rsid w:val="00AE046B"/>
    <w:rsid w:val="00AE5D80"/>
    <w:rsid w:val="00AF0400"/>
    <w:rsid w:val="00AF1889"/>
    <w:rsid w:val="00AF4DA6"/>
    <w:rsid w:val="00B07D8D"/>
    <w:rsid w:val="00B12FF3"/>
    <w:rsid w:val="00B14767"/>
    <w:rsid w:val="00B22308"/>
    <w:rsid w:val="00B32F9A"/>
    <w:rsid w:val="00B33024"/>
    <w:rsid w:val="00B33D2B"/>
    <w:rsid w:val="00B36252"/>
    <w:rsid w:val="00B36577"/>
    <w:rsid w:val="00B41EF4"/>
    <w:rsid w:val="00B46005"/>
    <w:rsid w:val="00B51018"/>
    <w:rsid w:val="00B5300D"/>
    <w:rsid w:val="00B53887"/>
    <w:rsid w:val="00B54E18"/>
    <w:rsid w:val="00B55ED1"/>
    <w:rsid w:val="00B56655"/>
    <w:rsid w:val="00B577CC"/>
    <w:rsid w:val="00B609C6"/>
    <w:rsid w:val="00B61799"/>
    <w:rsid w:val="00B61F64"/>
    <w:rsid w:val="00B628E5"/>
    <w:rsid w:val="00B62A3E"/>
    <w:rsid w:val="00B62BD2"/>
    <w:rsid w:val="00B6528E"/>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0792"/>
    <w:rsid w:val="00BD2AFA"/>
    <w:rsid w:val="00BD38FF"/>
    <w:rsid w:val="00BD4AFA"/>
    <w:rsid w:val="00BD4C27"/>
    <w:rsid w:val="00BD671E"/>
    <w:rsid w:val="00BE1101"/>
    <w:rsid w:val="00BE35EA"/>
    <w:rsid w:val="00BE422A"/>
    <w:rsid w:val="00BF0496"/>
    <w:rsid w:val="00BF1197"/>
    <w:rsid w:val="00BF2743"/>
    <w:rsid w:val="00BF35D8"/>
    <w:rsid w:val="00C13462"/>
    <w:rsid w:val="00C16AEC"/>
    <w:rsid w:val="00C23CB4"/>
    <w:rsid w:val="00C40D99"/>
    <w:rsid w:val="00C467DC"/>
    <w:rsid w:val="00C47470"/>
    <w:rsid w:val="00C47BF6"/>
    <w:rsid w:val="00C51A60"/>
    <w:rsid w:val="00C60CCE"/>
    <w:rsid w:val="00C6128B"/>
    <w:rsid w:val="00C61F03"/>
    <w:rsid w:val="00C72A2A"/>
    <w:rsid w:val="00C736DA"/>
    <w:rsid w:val="00C76C3B"/>
    <w:rsid w:val="00C8009C"/>
    <w:rsid w:val="00C83194"/>
    <w:rsid w:val="00C83D0B"/>
    <w:rsid w:val="00C848F8"/>
    <w:rsid w:val="00C84C5F"/>
    <w:rsid w:val="00C90FDE"/>
    <w:rsid w:val="00C9197D"/>
    <w:rsid w:val="00C936D9"/>
    <w:rsid w:val="00C93E34"/>
    <w:rsid w:val="00C96A0D"/>
    <w:rsid w:val="00CA06C8"/>
    <w:rsid w:val="00CA5597"/>
    <w:rsid w:val="00CC0F6B"/>
    <w:rsid w:val="00CC7AD8"/>
    <w:rsid w:val="00CD088F"/>
    <w:rsid w:val="00CD5A7E"/>
    <w:rsid w:val="00CE40DB"/>
    <w:rsid w:val="00CE5A8A"/>
    <w:rsid w:val="00CF21F8"/>
    <w:rsid w:val="00CF4576"/>
    <w:rsid w:val="00D00AC2"/>
    <w:rsid w:val="00D04B11"/>
    <w:rsid w:val="00D0704F"/>
    <w:rsid w:val="00D216E3"/>
    <w:rsid w:val="00D2388C"/>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65D6"/>
    <w:rsid w:val="00D90089"/>
    <w:rsid w:val="00D93C71"/>
    <w:rsid w:val="00D950BA"/>
    <w:rsid w:val="00DA1B6F"/>
    <w:rsid w:val="00DA2E8A"/>
    <w:rsid w:val="00DA6C38"/>
    <w:rsid w:val="00DB0884"/>
    <w:rsid w:val="00DB4F2E"/>
    <w:rsid w:val="00DB7AF7"/>
    <w:rsid w:val="00DC1AC1"/>
    <w:rsid w:val="00DC1FAF"/>
    <w:rsid w:val="00DC2216"/>
    <w:rsid w:val="00DC4658"/>
    <w:rsid w:val="00DC5003"/>
    <w:rsid w:val="00DC51B6"/>
    <w:rsid w:val="00DC6B05"/>
    <w:rsid w:val="00DD2FD4"/>
    <w:rsid w:val="00DD6523"/>
    <w:rsid w:val="00DE2FF7"/>
    <w:rsid w:val="00DE446B"/>
    <w:rsid w:val="00DE6552"/>
    <w:rsid w:val="00E015E7"/>
    <w:rsid w:val="00E0633C"/>
    <w:rsid w:val="00E11011"/>
    <w:rsid w:val="00E15675"/>
    <w:rsid w:val="00E173AC"/>
    <w:rsid w:val="00E17907"/>
    <w:rsid w:val="00E2161A"/>
    <w:rsid w:val="00E25573"/>
    <w:rsid w:val="00E316A1"/>
    <w:rsid w:val="00E31A2D"/>
    <w:rsid w:val="00E33CE8"/>
    <w:rsid w:val="00E35BB9"/>
    <w:rsid w:val="00E36499"/>
    <w:rsid w:val="00E37E6E"/>
    <w:rsid w:val="00E46AEA"/>
    <w:rsid w:val="00E4734E"/>
    <w:rsid w:val="00E516F1"/>
    <w:rsid w:val="00E53F69"/>
    <w:rsid w:val="00E6729B"/>
    <w:rsid w:val="00E75A20"/>
    <w:rsid w:val="00E83BBD"/>
    <w:rsid w:val="00E870AD"/>
    <w:rsid w:val="00E91910"/>
    <w:rsid w:val="00E94BE3"/>
    <w:rsid w:val="00E94DAA"/>
    <w:rsid w:val="00EA01FF"/>
    <w:rsid w:val="00EA73C7"/>
    <w:rsid w:val="00EB111F"/>
    <w:rsid w:val="00EB6712"/>
    <w:rsid w:val="00EB67D6"/>
    <w:rsid w:val="00EC1E4B"/>
    <w:rsid w:val="00ED32D1"/>
    <w:rsid w:val="00ED783F"/>
    <w:rsid w:val="00EE1BF6"/>
    <w:rsid w:val="00EE269D"/>
    <w:rsid w:val="00EE3202"/>
    <w:rsid w:val="00EE5153"/>
    <w:rsid w:val="00EF1C5D"/>
    <w:rsid w:val="00EF31EB"/>
    <w:rsid w:val="00EF770A"/>
    <w:rsid w:val="00EF7B29"/>
    <w:rsid w:val="00F034E5"/>
    <w:rsid w:val="00F03A2F"/>
    <w:rsid w:val="00F12241"/>
    <w:rsid w:val="00F12462"/>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57E39"/>
    <w:rsid w:val="00F60B83"/>
    <w:rsid w:val="00F6257A"/>
    <w:rsid w:val="00F63290"/>
    <w:rsid w:val="00F63F6F"/>
    <w:rsid w:val="00F6793E"/>
    <w:rsid w:val="00F72827"/>
    <w:rsid w:val="00F85211"/>
    <w:rsid w:val="00F866F0"/>
    <w:rsid w:val="00F87254"/>
    <w:rsid w:val="00F8742D"/>
    <w:rsid w:val="00F9182D"/>
    <w:rsid w:val="00F91D31"/>
    <w:rsid w:val="00FA0584"/>
    <w:rsid w:val="00FA09A1"/>
    <w:rsid w:val="00FA250A"/>
    <w:rsid w:val="00FA7312"/>
    <w:rsid w:val="00FB075D"/>
    <w:rsid w:val="00FB13AA"/>
    <w:rsid w:val="00FB6BAF"/>
    <w:rsid w:val="00FB6E71"/>
    <w:rsid w:val="00FC3D27"/>
    <w:rsid w:val="00FC4DBE"/>
    <w:rsid w:val="00FD687B"/>
    <w:rsid w:val="00FD6F0C"/>
    <w:rsid w:val="00FD7DE7"/>
    <w:rsid w:val="00FF1B38"/>
    <w:rsid w:val="00FF3718"/>
    <w:rsid w:val="00FF3C75"/>
    <w:rsid w:val="00FF5B4A"/>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CBE6"/>
  <w15:docId w15:val="{FAFB06C0-3E2B-45C9-B717-6AF5E1C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Заголовок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 w:id="1642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nda_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ED87-A764-4E03-9CE1-5C183991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30912</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5</cp:revision>
  <cp:lastPrinted>2020-11-02T01:41:00Z</cp:lastPrinted>
  <dcterms:created xsi:type="dcterms:W3CDTF">2020-10-29T07:24:00Z</dcterms:created>
  <dcterms:modified xsi:type="dcterms:W3CDTF">2020-11-02T02:08:00Z</dcterms:modified>
</cp:coreProperties>
</file>